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0D" w:rsidRPr="0092550D" w:rsidRDefault="0092550D" w:rsidP="0092550D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</w:rPr>
      </w:pPr>
      <w:proofErr w:type="spellStart"/>
      <w:proofErr w:type="gram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Làm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sao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để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sống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khỏe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khi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có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hệ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miễn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dịch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 xml:space="preserve"> </w:t>
      </w:r>
      <w:proofErr w:type="spellStart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yếu</w:t>
      </w:r>
      <w:proofErr w:type="spellEnd"/>
      <w:r w:rsidRPr="0092550D">
        <w:rPr>
          <w:rFonts w:ascii="inherit" w:eastAsia="Times New Roman" w:hAnsi="inherit" w:cs="Arial"/>
          <w:color w:val="333333"/>
          <w:kern w:val="36"/>
          <w:sz w:val="36"/>
          <w:szCs w:val="36"/>
        </w:rPr>
        <w:t>?</w:t>
      </w:r>
      <w:proofErr w:type="gramEnd"/>
    </w:p>
    <w:p w:rsidR="0092550D" w:rsidRPr="0092550D" w:rsidRDefault="0092550D" w:rsidP="0092550D">
      <w:pPr>
        <w:shd w:val="clear" w:color="auto" w:fill="FFFFFF"/>
        <w:spacing w:before="300" w:after="150" w:line="240" w:lineRule="auto"/>
        <w:ind w:firstLine="720"/>
        <w:jc w:val="both"/>
        <w:outlineLvl w:val="1"/>
        <w:rPr>
          <w:rFonts w:eastAsia="Times New Roman" w:cs="Times New Roman"/>
          <w:color w:val="777777"/>
          <w:szCs w:val="28"/>
        </w:rPr>
      </w:pPr>
      <w:proofErr w:type="spellStart"/>
      <w:proofErr w:type="gramStart"/>
      <w:r w:rsidRPr="0092550D">
        <w:rPr>
          <w:rFonts w:eastAsia="Times New Roman" w:cs="Times New Roman"/>
          <w:color w:val="777777"/>
          <w:szCs w:val="28"/>
        </w:rPr>
        <w:t>Hệ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miễn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dịch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giúp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bảo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vệ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cơ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thể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khỏi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nhiễm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trùng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và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bệnh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tật</w:t>
      </w:r>
      <w:proofErr w:type="spellEnd"/>
      <w:r w:rsidRPr="0092550D">
        <w:rPr>
          <w:rFonts w:eastAsia="Times New Roman" w:cs="Times New Roman"/>
          <w:color w:val="777777"/>
          <w:szCs w:val="28"/>
        </w:rPr>
        <w:t>.</w:t>
      </w:r>
      <w:proofErr w:type="gram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92550D">
        <w:rPr>
          <w:rFonts w:eastAsia="Times New Roman" w:cs="Times New Roman"/>
          <w:color w:val="777777"/>
          <w:szCs w:val="28"/>
        </w:rPr>
        <w:t>Những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rối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loạn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về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sức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khỏe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có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thể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làm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suy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yếu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hệ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miễn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dịch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từ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đó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khiến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một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dễ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mắc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bệnh</w:t>
      </w:r>
      <w:proofErr w:type="spellEnd"/>
      <w:r w:rsidRPr="0092550D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777777"/>
          <w:szCs w:val="28"/>
        </w:rPr>
        <w:t>hơn</w:t>
      </w:r>
      <w:proofErr w:type="spellEnd"/>
      <w:r w:rsidRPr="0092550D">
        <w:rPr>
          <w:rFonts w:eastAsia="Times New Roman" w:cs="Times New Roman"/>
          <w:color w:val="777777"/>
          <w:szCs w:val="28"/>
        </w:rPr>
        <w:t>.</w:t>
      </w:r>
      <w:proofErr w:type="gramEnd"/>
    </w:p>
    <w:p w:rsidR="0092550D" w:rsidRPr="0092550D" w:rsidRDefault="0092550D" w:rsidP="0092550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color w:val="333333"/>
          <w:szCs w:val="28"/>
        </w:rPr>
        <w:t>Chuyên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trang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y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học</w:t>
      </w:r>
      <w:proofErr w:type="spellEnd"/>
      <w:r w:rsidRPr="0092550D">
        <w:rPr>
          <w:rFonts w:eastAsia="Times New Roman" w:cs="Times New Roman"/>
          <w:color w:val="333333"/>
          <w:szCs w:val="28"/>
        </w:rPr>
        <w:t> </w:t>
      </w:r>
      <w:r w:rsidRPr="0092550D">
        <w:rPr>
          <w:rFonts w:eastAsia="Times New Roman" w:cs="Times New Roman"/>
          <w:i/>
          <w:iCs/>
          <w:color w:val="333333"/>
          <w:szCs w:val="28"/>
        </w:rPr>
        <w:t>Medical News Today 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một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mạng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lưới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phức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tạp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bao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gồm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mô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bào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protein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một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quan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nhiệm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vụ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bảo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khỏi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trùng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vi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rút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gây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nguyên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nhân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khiến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của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một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bị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chẳng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khiếm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khuyết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giảm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cấp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nhân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ung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92550D">
        <w:rPr>
          <w:rFonts w:eastAsia="Times New Roman" w:cs="Times New Roman"/>
          <w:color w:val="333333"/>
          <w:szCs w:val="28"/>
        </w:rPr>
        <w:t xml:space="preserve">, HIV,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viêm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gan</w:t>
      </w:r>
      <w:proofErr w:type="spellEnd"/>
      <w:r w:rsidRPr="0092550D">
        <w:rPr>
          <w:rFonts w:eastAsia="Times New Roman" w:cs="Times New Roman"/>
          <w:color w:val="333333"/>
          <w:szCs w:val="28"/>
        </w:rPr>
        <w:t>…</w:t>
      </w:r>
    </w:p>
    <w:p w:rsidR="0092550D" w:rsidRPr="0092550D" w:rsidRDefault="0092550D" w:rsidP="009255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92550D">
        <w:rPr>
          <w:rFonts w:eastAsia="Times New Roman" w:cs="Times New Roman"/>
          <w:noProof/>
          <w:color w:val="424242"/>
          <w:szCs w:val="28"/>
        </w:rPr>
        <w:drawing>
          <wp:inline distT="0" distB="0" distL="0" distR="0" wp14:anchorId="0679CC94" wp14:editId="09A9EF02">
            <wp:extent cx="6000750" cy="4124325"/>
            <wp:effectExtent l="0" t="0" r="0" b="9525"/>
            <wp:docPr id="2" name="Picture 2" descr="Zal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lưu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bổ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rau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cây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độ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ăn</w:t>
      </w:r>
      <w:proofErr w:type="spellEnd"/>
    </w:p>
    <w:p w:rsidR="0092550D" w:rsidRPr="0092550D" w:rsidRDefault="0092550D" w:rsidP="0092550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Dấu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hiệu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yếu</w:t>
      </w:r>
      <w:proofErr w:type="spellEnd"/>
    </w:p>
    <w:p w:rsidR="0092550D" w:rsidRPr="0092550D" w:rsidRDefault="0092550D" w:rsidP="0092550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color w:val="333333"/>
          <w:szCs w:val="28"/>
        </w:rPr>
        <w:t>Dấu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hiệu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dễ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nhận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thấy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nhất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họ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dễ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loại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do </w:t>
      </w:r>
      <w:proofErr w:type="gramStart"/>
      <w:r w:rsidRPr="0092550D">
        <w:rPr>
          <w:rFonts w:eastAsia="Times New Roman" w:cs="Times New Roman"/>
          <w:color w:val="333333"/>
          <w:szCs w:val="28"/>
        </w:rPr>
        <w:t>vi</w:t>
      </w:r>
      <w:proofErr w:type="gram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khuẩn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vi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rút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hoặc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ký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trùng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gây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bình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. </w:t>
      </w:r>
      <w:proofErr w:type="gramStart"/>
      <w:r w:rsidRPr="0092550D">
        <w:rPr>
          <w:rFonts w:eastAsia="Times New Roman" w:cs="Times New Roman"/>
          <w:color w:val="333333"/>
          <w:szCs w:val="28"/>
        </w:rPr>
        <w:t xml:space="preserve">Song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song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mức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độ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nặng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điều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trị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hơn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2550D" w:rsidRPr="0092550D" w:rsidRDefault="0092550D" w:rsidP="0092550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phải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viêm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phổi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viêm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màng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não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viêm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quản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nhiễm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trùng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da (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dễ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phát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với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suất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cao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viêm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nội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tạng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thiếu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máu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rối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loạn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tự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>...</w:t>
      </w:r>
    </w:p>
    <w:p w:rsidR="0092550D" w:rsidRPr="0092550D" w:rsidRDefault="0092550D" w:rsidP="0092550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lastRenderedPageBreak/>
        <w:t>Để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kiểm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chắn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một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nhân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không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sĩ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xét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máu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định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xem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kháng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của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họ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nằm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trong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giới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bình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không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92550D" w:rsidRPr="0092550D" w:rsidRDefault="0092550D" w:rsidP="0092550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Lời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khuyên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92550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</w:p>
    <w:p w:rsidR="0092550D" w:rsidRPr="0092550D" w:rsidRDefault="0092550D" w:rsidP="0092550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92550D">
        <w:rPr>
          <w:rFonts w:eastAsia="Times New Roman" w:cs="Times New Roman"/>
          <w:color w:val="333333"/>
          <w:szCs w:val="28"/>
        </w:rPr>
        <w:t>Trung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tâm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kiểm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soát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phòng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ngừa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(CDC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khuyến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nghị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tối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ưu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hóa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chức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năng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thực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hiện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lối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sống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mạnh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hợp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lý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</w:p>
    <w:p w:rsidR="0092550D" w:rsidRPr="0092550D" w:rsidRDefault="0092550D" w:rsidP="0092550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92550D">
        <w:rPr>
          <w:rFonts w:eastAsia="Times New Roman" w:cs="Times New Roman"/>
          <w:color w:val="333333"/>
          <w:szCs w:val="28"/>
        </w:rPr>
        <w:t>Cụ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92550D">
        <w:rPr>
          <w:rFonts w:eastAsia="Times New Roman" w:cs="Times New Roman"/>
          <w:color w:val="333333"/>
          <w:szCs w:val="28"/>
        </w:rPr>
        <w:t xml:space="preserve"> CDC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bị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tay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xuyên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giảm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bớt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khả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năng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đưa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mầm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Họ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tránh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loại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dễ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nhiễm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tiếp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xúc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cảm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lạnh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Covid-19...). Song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song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họ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chú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vấn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đề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ăn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uống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bổ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rau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cây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độ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ăn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cải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thiện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sức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khỏe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tổng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nhưng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đặc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biệt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chú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an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toàn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thực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rửa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rau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gọt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vỏ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nấu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chín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thịt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chọn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nước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trái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cây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từ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sữa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đã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tiệt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trùng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thay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vì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sản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chưa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tiệt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trùng</w:t>
      </w:r>
      <w:proofErr w:type="spellEnd"/>
      <w:r w:rsidRPr="0092550D">
        <w:rPr>
          <w:rFonts w:eastAsia="Times New Roman" w:cs="Times New Roman"/>
          <w:color w:val="333333"/>
          <w:szCs w:val="28"/>
        </w:rPr>
        <w:t>...).</w:t>
      </w:r>
    </w:p>
    <w:p w:rsidR="0092550D" w:rsidRPr="0092550D" w:rsidRDefault="0092550D" w:rsidP="0092550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t>Bên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cạnh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CDC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Mỹ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cho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mất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hoặc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không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giấc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đoạn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trình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sản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xuất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các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tế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bào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bạch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một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thành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phần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quan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trọng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của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khiến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làm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dễ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mắc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bệnh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hơn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  <w:proofErr w:type="gramEnd"/>
      <w:r w:rsidRPr="0092550D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thành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ít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nhất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7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giờ</w:t>
      </w:r>
      <w:proofErr w:type="spellEnd"/>
      <w:r w:rsidRPr="0092550D">
        <w:rPr>
          <w:rFonts w:eastAsia="Times New Roman" w:cs="Times New Roman"/>
          <w:color w:val="333333"/>
          <w:szCs w:val="28"/>
        </w:rPr>
        <w:t>/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ngày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trong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trẻ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sinh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và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trẻ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em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thì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cần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đủ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từ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8 - 17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giờ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</w:p>
    <w:p w:rsidR="0092550D" w:rsidRPr="0092550D" w:rsidRDefault="0092550D" w:rsidP="0092550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t>Ngoài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ra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việc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tập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dục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đặn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cũng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giúp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khỏe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mạnh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hơn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  <w:proofErr w:type="gram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92550D">
        <w:rPr>
          <w:rFonts w:eastAsia="Times New Roman" w:cs="Times New Roman"/>
          <w:color w:val="333333"/>
          <w:szCs w:val="28"/>
        </w:rPr>
        <w:t>Tuy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nhiên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những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kém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cẩn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thận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không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nên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tập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luyện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với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độ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cao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trong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thời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gian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dài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không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ép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bản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thân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quá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sức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vì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điều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này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có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thể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khiến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hệ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miễn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dịch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suy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yếu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hơn</w:t>
      </w:r>
      <w:proofErr w:type="spellEnd"/>
      <w:r w:rsidRPr="0092550D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92550D">
        <w:rPr>
          <w:rFonts w:eastAsia="Times New Roman" w:cs="Times New Roman"/>
          <w:color w:val="333333"/>
          <w:szCs w:val="28"/>
        </w:rPr>
        <w:t>nữa</w:t>
      </w:r>
      <w:proofErr w:type="spellEnd"/>
      <w:r w:rsidRPr="0092550D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A57AE" w:rsidRPr="0092550D" w:rsidRDefault="006A57AE" w:rsidP="0092550D">
      <w:pPr>
        <w:jc w:val="both"/>
        <w:rPr>
          <w:rFonts w:cs="Times New Roman"/>
          <w:szCs w:val="28"/>
        </w:rPr>
      </w:pPr>
    </w:p>
    <w:sectPr w:rsidR="006A57AE" w:rsidRPr="0092550D" w:rsidSect="0092550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0D"/>
    <w:rsid w:val="00080E4B"/>
    <w:rsid w:val="004176FE"/>
    <w:rsid w:val="006A57AE"/>
    <w:rsid w:val="0092550D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4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055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alo-article-photo.zadn.vn/36a37da790ee79b020ff#21508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2022-11-24T12:58:00Z</dcterms:created>
  <dcterms:modified xsi:type="dcterms:W3CDTF">2022-11-24T13:00:00Z</dcterms:modified>
</cp:coreProperties>
</file>