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d"/>
        <w:tblW w:w="1541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0"/>
        <w:gridCol w:w="9327"/>
      </w:tblGrid>
      <w:tr w:rsidR="00C82179" w:rsidTr="00442D71">
        <w:trPr>
          <w:trHeight w:val="705"/>
        </w:trPr>
        <w:tc>
          <w:tcPr>
            <w:tcW w:w="6090" w:type="dxa"/>
            <w:tcBorders>
              <w:top w:val="nil"/>
              <w:left w:val="nil"/>
              <w:bottom w:val="nil"/>
              <w:right w:val="nil"/>
            </w:tcBorders>
          </w:tcPr>
          <w:p w:rsidR="00C82179" w:rsidRDefault="00442D71">
            <w:pPr>
              <w:ind w:left="0" w:hanging="2"/>
              <w:jc w:val="center"/>
              <w:rPr>
                <w:rFonts w:ascii="Times New Roman" w:hAnsi="Times New Roman"/>
                <w:sz w:val="26"/>
                <w:szCs w:val="26"/>
              </w:rPr>
            </w:pPr>
            <w:r>
              <w:rPr>
                <w:rFonts w:ascii="Times New Roman" w:hAnsi="Times New Roman"/>
                <w:b/>
                <w:sz w:val="22"/>
                <w:szCs w:val="22"/>
              </w:rPr>
              <w:t>PHÒNG GIÁO DỤC VÀ ĐÀO TẠO</w:t>
            </w:r>
          </w:p>
          <w:p w:rsidR="00C82179" w:rsidRDefault="00442D71">
            <w:pPr>
              <w:ind w:left="0" w:hanging="2"/>
              <w:jc w:val="center"/>
              <w:rPr>
                <w:rFonts w:ascii="Times New Roman" w:hAnsi="Times New Roman"/>
                <w:sz w:val="22"/>
                <w:szCs w:val="22"/>
              </w:rPr>
            </w:pPr>
            <w:r>
              <w:rPr>
                <w:rFonts w:ascii="Times New Roman" w:hAnsi="Times New Roman"/>
                <w:b/>
                <w:sz w:val="22"/>
                <w:szCs w:val="22"/>
              </w:rPr>
              <w:t>TRƯỜNG TH THƯỢNG THANH</w:t>
            </w:r>
            <w:r>
              <w:rPr>
                <w:noProof/>
              </w:rPr>
              <mc:AlternateContent>
                <mc:Choice Requires="wps">
                  <w:drawing>
                    <wp:anchor distT="0" distB="0" distL="114300" distR="114300" simplePos="0" relativeHeight="251658240" behindDoc="0" locked="0" layoutInCell="1" hidden="0" allowOverlap="1">
                      <wp:simplePos x="0" y="0"/>
                      <wp:positionH relativeFrom="column">
                        <wp:posOffset>990600</wp:posOffset>
                      </wp:positionH>
                      <wp:positionV relativeFrom="paragraph">
                        <wp:posOffset>177800</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4768150" y="3780000"/>
                                <a:ext cx="1155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990600</wp:posOffset>
                      </wp:positionH>
                      <wp:positionV relativeFrom="paragraph">
                        <wp:posOffset>177800</wp:posOffset>
                      </wp:positionV>
                      <wp:extent cx="0" cy="12700"/>
                      <wp:effectExtent b="0" l="0" r="0" t="0"/>
                      <wp:wrapNone/>
                      <wp:docPr id="2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9327" w:type="dxa"/>
            <w:tcBorders>
              <w:top w:val="nil"/>
              <w:left w:val="nil"/>
              <w:bottom w:val="nil"/>
              <w:right w:val="nil"/>
            </w:tcBorders>
          </w:tcPr>
          <w:p w:rsidR="00C82179" w:rsidRDefault="00442D71">
            <w:pPr>
              <w:ind w:left="0" w:hanging="2"/>
              <w:jc w:val="center"/>
              <w:rPr>
                <w:rFonts w:ascii="Times New Roman" w:hAnsi="Times New Roman"/>
                <w:sz w:val="22"/>
                <w:szCs w:val="22"/>
              </w:rPr>
            </w:pPr>
            <w:r>
              <w:rPr>
                <w:rFonts w:ascii="Times New Roman" w:hAnsi="Times New Roman"/>
                <w:b/>
                <w:sz w:val="22"/>
                <w:szCs w:val="22"/>
              </w:rPr>
              <w:t>LỊCH CÔNG TÁC CHUNG CỦA TRƯỜNG</w:t>
            </w:r>
          </w:p>
          <w:p w:rsidR="00C82179" w:rsidRDefault="00442D71">
            <w:pPr>
              <w:ind w:left="0" w:hanging="2"/>
              <w:jc w:val="center"/>
              <w:rPr>
                <w:rFonts w:ascii="Times New Roman" w:hAnsi="Times New Roman"/>
                <w:sz w:val="22"/>
                <w:szCs w:val="22"/>
              </w:rPr>
            </w:pPr>
            <w:bookmarkStart w:id="0" w:name="_heading=h.1fob9te" w:colFirst="0" w:colLast="0"/>
            <w:bookmarkEnd w:id="0"/>
            <w:r>
              <w:rPr>
                <w:rFonts w:ascii="Times New Roman" w:hAnsi="Times New Roman"/>
                <w:b/>
                <w:sz w:val="22"/>
                <w:szCs w:val="22"/>
              </w:rPr>
              <w:t>TUẦN 32 TỪ NGÀY 5/5/2025 ĐẾN NGÀY 10/5/2025</w:t>
            </w:r>
          </w:p>
        </w:tc>
      </w:tr>
      <w:tr w:rsidR="00C82179" w:rsidTr="00442D71">
        <w:trPr>
          <w:trHeight w:val="80"/>
        </w:trPr>
        <w:tc>
          <w:tcPr>
            <w:tcW w:w="15417" w:type="dxa"/>
            <w:gridSpan w:val="2"/>
            <w:tcBorders>
              <w:top w:val="nil"/>
            </w:tcBorders>
          </w:tcPr>
          <w:p w:rsidR="00C82179" w:rsidRDefault="00C82179">
            <w:pPr>
              <w:ind w:left="-2" w:firstLine="0"/>
              <w:rPr>
                <w:rFonts w:ascii="Times New Roman" w:hAnsi="Times New Roman"/>
                <w:sz w:val="2"/>
                <w:szCs w:val="2"/>
              </w:rPr>
            </w:pPr>
          </w:p>
        </w:tc>
      </w:tr>
    </w:tbl>
    <w:p w:rsidR="00C82179" w:rsidRDefault="00C82179">
      <w:pPr>
        <w:ind w:left="-2" w:firstLine="0"/>
        <w:jc w:val="both"/>
        <w:rPr>
          <w:rFonts w:ascii="Times New Roman" w:hAnsi="Times New Roman"/>
          <w:sz w:val="2"/>
          <w:szCs w:val="2"/>
        </w:rPr>
      </w:pPr>
    </w:p>
    <w:tbl>
      <w:tblPr>
        <w:tblStyle w:val="affe"/>
        <w:tblW w:w="158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810"/>
        <w:gridCol w:w="6983"/>
        <w:gridCol w:w="2145"/>
        <w:gridCol w:w="1275"/>
        <w:gridCol w:w="974"/>
        <w:gridCol w:w="1258"/>
        <w:gridCol w:w="1535"/>
      </w:tblGrid>
      <w:tr w:rsidR="00C82179">
        <w:tc>
          <w:tcPr>
            <w:tcW w:w="855" w:type="dxa"/>
            <w:tcBorders>
              <w:top w:val="single" w:sz="4" w:space="0" w:color="000000"/>
            </w:tcBorders>
            <w:vAlign w:val="center"/>
          </w:tcPr>
          <w:p w:rsidR="00C82179" w:rsidRDefault="00442D71">
            <w:pPr>
              <w:spacing w:line="240" w:lineRule="auto"/>
              <w:ind w:left="1" w:hanging="3"/>
              <w:jc w:val="center"/>
              <w:rPr>
                <w:rFonts w:ascii="Times New Roman" w:hAnsi="Times New Roman"/>
                <w:sz w:val="26"/>
                <w:szCs w:val="26"/>
              </w:rPr>
            </w:pPr>
            <w:r>
              <w:rPr>
                <w:rFonts w:ascii="Times New Roman" w:hAnsi="Times New Roman"/>
                <w:b/>
                <w:sz w:val="26"/>
                <w:szCs w:val="26"/>
              </w:rPr>
              <w:t>Thứ</w:t>
            </w:r>
          </w:p>
        </w:tc>
        <w:tc>
          <w:tcPr>
            <w:tcW w:w="810" w:type="dxa"/>
            <w:tcBorders>
              <w:top w:val="single" w:sz="4" w:space="0" w:color="000000"/>
            </w:tcBorders>
            <w:vAlign w:val="center"/>
          </w:tcPr>
          <w:p w:rsidR="00C82179" w:rsidRDefault="00442D71">
            <w:pPr>
              <w:spacing w:line="240" w:lineRule="auto"/>
              <w:ind w:left="1" w:hanging="3"/>
              <w:jc w:val="center"/>
              <w:rPr>
                <w:rFonts w:ascii="Times New Roman" w:hAnsi="Times New Roman"/>
                <w:sz w:val="26"/>
                <w:szCs w:val="26"/>
              </w:rPr>
            </w:pPr>
            <w:r>
              <w:rPr>
                <w:rFonts w:ascii="Times New Roman" w:hAnsi="Times New Roman"/>
                <w:b/>
                <w:sz w:val="26"/>
                <w:szCs w:val="26"/>
              </w:rPr>
              <w:t>Buổi</w:t>
            </w:r>
          </w:p>
        </w:tc>
        <w:tc>
          <w:tcPr>
            <w:tcW w:w="6983" w:type="dxa"/>
            <w:tcBorders>
              <w:top w:val="single" w:sz="4" w:space="0" w:color="000000"/>
            </w:tcBorders>
            <w:vAlign w:val="center"/>
          </w:tcPr>
          <w:p w:rsidR="00C82179" w:rsidRDefault="00442D71">
            <w:pPr>
              <w:spacing w:line="240" w:lineRule="auto"/>
              <w:ind w:left="1" w:hanging="3"/>
              <w:jc w:val="center"/>
              <w:rPr>
                <w:rFonts w:ascii="Times New Roman" w:hAnsi="Times New Roman"/>
                <w:sz w:val="26"/>
                <w:szCs w:val="26"/>
              </w:rPr>
            </w:pPr>
            <w:bookmarkStart w:id="1" w:name="_heading=h.3znysh7" w:colFirst="0" w:colLast="0"/>
            <w:bookmarkEnd w:id="1"/>
            <w:r>
              <w:rPr>
                <w:rFonts w:ascii="Times New Roman" w:hAnsi="Times New Roman"/>
                <w:b/>
                <w:sz w:val="26"/>
                <w:szCs w:val="26"/>
              </w:rPr>
              <w:t>Nội dung công việc, thời gian, địa điểm</w:t>
            </w:r>
          </w:p>
        </w:tc>
        <w:tc>
          <w:tcPr>
            <w:tcW w:w="2145" w:type="dxa"/>
            <w:tcBorders>
              <w:top w:val="single" w:sz="4" w:space="0" w:color="000000"/>
            </w:tcBorders>
            <w:vAlign w:val="center"/>
          </w:tcPr>
          <w:p w:rsidR="00C82179" w:rsidRDefault="00442D71">
            <w:pPr>
              <w:spacing w:line="240" w:lineRule="auto"/>
              <w:ind w:left="1" w:hanging="3"/>
              <w:jc w:val="center"/>
              <w:rPr>
                <w:rFonts w:ascii="Times New Roman" w:hAnsi="Times New Roman"/>
                <w:b/>
                <w:sz w:val="26"/>
                <w:szCs w:val="26"/>
              </w:rPr>
            </w:pPr>
            <w:r>
              <w:rPr>
                <w:rFonts w:ascii="Times New Roman" w:hAnsi="Times New Roman"/>
                <w:b/>
                <w:sz w:val="26"/>
                <w:szCs w:val="26"/>
              </w:rPr>
              <w:t xml:space="preserve">Bộ phận </w:t>
            </w:r>
          </w:p>
          <w:p w:rsidR="00C82179" w:rsidRDefault="00442D71">
            <w:pPr>
              <w:spacing w:line="240" w:lineRule="auto"/>
              <w:ind w:left="1" w:hanging="3"/>
              <w:jc w:val="center"/>
              <w:rPr>
                <w:rFonts w:ascii="Times New Roman" w:hAnsi="Times New Roman"/>
                <w:sz w:val="26"/>
                <w:szCs w:val="26"/>
              </w:rPr>
            </w:pPr>
            <w:r>
              <w:rPr>
                <w:rFonts w:ascii="Times New Roman" w:hAnsi="Times New Roman"/>
                <w:b/>
                <w:sz w:val="26"/>
                <w:szCs w:val="26"/>
              </w:rPr>
              <w:t>thực hiện</w:t>
            </w:r>
          </w:p>
        </w:tc>
        <w:tc>
          <w:tcPr>
            <w:tcW w:w="1275" w:type="dxa"/>
            <w:tcBorders>
              <w:top w:val="single" w:sz="4" w:space="0" w:color="000000"/>
            </w:tcBorders>
            <w:vAlign w:val="center"/>
          </w:tcPr>
          <w:p w:rsidR="00C82179" w:rsidRDefault="00442D71">
            <w:pPr>
              <w:spacing w:line="240" w:lineRule="auto"/>
              <w:ind w:left="1" w:right="-90" w:hanging="3"/>
              <w:jc w:val="center"/>
              <w:rPr>
                <w:rFonts w:ascii="Times New Roman" w:hAnsi="Times New Roman"/>
                <w:sz w:val="26"/>
                <w:szCs w:val="26"/>
              </w:rPr>
            </w:pPr>
            <w:r>
              <w:rPr>
                <w:rFonts w:ascii="Times New Roman" w:hAnsi="Times New Roman"/>
                <w:b/>
                <w:sz w:val="26"/>
                <w:szCs w:val="26"/>
              </w:rPr>
              <w:t>Lãnh đạo PT</w:t>
            </w:r>
          </w:p>
        </w:tc>
        <w:tc>
          <w:tcPr>
            <w:tcW w:w="974" w:type="dxa"/>
            <w:tcBorders>
              <w:top w:val="single" w:sz="4" w:space="0" w:color="000000"/>
            </w:tcBorders>
            <w:vAlign w:val="center"/>
          </w:tcPr>
          <w:p w:rsidR="00C82179" w:rsidRDefault="00442D71">
            <w:pPr>
              <w:spacing w:line="240" w:lineRule="auto"/>
              <w:ind w:left="1" w:hanging="3"/>
              <w:jc w:val="center"/>
              <w:rPr>
                <w:rFonts w:ascii="Times New Roman" w:hAnsi="Times New Roman"/>
                <w:sz w:val="26"/>
                <w:szCs w:val="26"/>
              </w:rPr>
            </w:pPr>
            <w:r>
              <w:rPr>
                <w:rFonts w:ascii="Times New Roman" w:hAnsi="Times New Roman"/>
                <w:b/>
                <w:sz w:val="26"/>
                <w:szCs w:val="26"/>
              </w:rPr>
              <w:t xml:space="preserve">BGH trực </w:t>
            </w:r>
          </w:p>
        </w:tc>
        <w:tc>
          <w:tcPr>
            <w:tcW w:w="1258" w:type="dxa"/>
            <w:tcBorders>
              <w:top w:val="single" w:sz="4" w:space="0" w:color="000000"/>
            </w:tcBorders>
          </w:tcPr>
          <w:p w:rsidR="00C82179" w:rsidRDefault="00442D71">
            <w:pPr>
              <w:spacing w:line="240" w:lineRule="auto"/>
              <w:ind w:left="1" w:right="-108" w:hanging="3"/>
              <w:jc w:val="center"/>
              <w:rPr>
                <w:rFonts w:ascii="Times New Roman" w:hAnsi="Times New Roman"/>
                <w:b/>
                <w:sz w:val="26"/>
                <w:szCs w:val="26"/>
              </w:rPr>
            </w:pPr>
            <w:r>
              <w:rPr>
                <w:rFonts w:ascii="Times New Roman" w:hAnsi="Times New Roman"/>
                <w:b/>
                <w:sz w:val="26"/>
                <w:szCs w:val="26"/>
              </w:rPr>
              <w:t>Giáo viên trực</w:t>
            </w:r>
          </w:p>
        </w:tc>
        <w:tc>
          <w:tcPr>
            <w:tcW w:w="1535" w:type="dxa"/>
            <w:tcBorders>
              <w:top w:val="single" w:sz="4" w:space="0" w:color="000000"/>
            </w:tcBorders>
            <w:vAlign w:val="center"/>
          </w:tcPr>
          <w:p w:rsidR="00C82179" w:rsidRDefault="00442D71">
            <w:pPr>
              <w:spacing w:line="240" w:lineRule="auto"/>
              <w:ind w:left="1" w:hanging="3"/>
              <w:jc w:val="center"/>
              <w:rPr>
                <w:rFonts w:ascii="Times New Roman" w:hAnsi="Times New Roman"/>
                <w:sz w:val="26"/>
                <w:szCs w:val="26"/>
              </w:rPr>
            </w:pPr>
            <w:r>
              <w:rPr>
                <w:rFonts w:ascii="Times New Roman" w:hAnsi="Times New Roman"/>
                <w:b/>
                <w:sz w:val="26"/>
                <w:szCs w:val="26"/>
              </w:rPr>
              <w:t>Các ND CV bổ sung</w:t>
            </w:r>
          </w:p>
        </w:tc>
      </w:tr>
      <w:tr w:rsidR="00C82179">
        <w:trPr>
          <w:cantSplit/>
          <w:trHeight w:val="440"/>
        </w:trPr>
        <w:tc>
          <w:tcPr>
            <w:tcW w:w="855" w:type="dxa"/>
            <w:vMerge w:val="restart"/>
            <w:vAlign w:val="center"/>
          </w:tcPr>
          <w:p w:rsidR="00C82179" w:rsidRDefault="00442D71">
            <w:pPr>
              <w:ind w:left="1" w:hanging="3"/>
              <w:jc w:val="center"/>
              <w:rPr>
                <w:rFonts w:ascii="Times New Roman" w:hAnsi="Times New Roman"/>
                <w:sz w:val="28"/>
                <w:szCs w:val="28"/>
              </w:rPr>
            </w:pPr>
            <w:r>
              <w:rPr>
                <w:rFonts w:ascii="Times New Roman" w:hAnsi="Times New Roman"/>
                <w:b/>
                <w:sz w:val="28"/>
                <w:szCs w:val="28"/>
              </w:rPr>
              <w:t>Hai</w:t>
            </w:r>
          </w:p>
          <w:p w:rsidR="00C82179" w:rsidRDefault="00442D71">
            <w:pPr>
              <w:ind w:left="1" w:hanging="3"/>
              <w:jc w:val="center"/>
              <w:rPr>
                <w:rFonts w:ascii="Times New Roman" w:hAnsi="Times New Roman"/>
                <w:b/>
                <w:sz w:val="28"/>
                <w:szCs w:val="28"/>
              </w:rPr>
            </w:pPr>
            <w:r>
              <w:rPr>
                <w:rFonts w:ascii="Times New Roman" w:hAnsi="Times New Roman"/>
                <w:b/>
                <w:sz w:val="28"/>
                <w:szCs w:val="28"/>
              </w:rPr>
              <w:t>5/5</w:t>
            </w:r>
          </w:p>
        </w:tc>
        <w:tc>
          <w:tcPr>
            <w:tcW w:w="810" w:type="dxa"/>
            <w:vAlign w:val="center"/>
          </w:tcPr>
          <w:p w:rsidR="00C82179" w:rsidRDefault="00442D71">
            <w:pPr>
              <w:ind w:left="1" w:hanging="3"/>
              <w:jc w:val="center"/>
              <w:rPr>
                <w:rFonts w:ascii="Times New Roman" w:hAnsi="Times New Roman"/>
                <w:sz w:val="28"/>
                <w:szCs w:val="28"/>
              </w:rPr>
            </w:pPr>
            <w:r>
              <w:rPr>
                <w:rFonts w:ascii="Times New Roman" w:hAnsi="Times New Roman"/>
                <w:sz w:val="28"/>
                <w:szCs w:val="28"/>
              </w:rPr>
              <w:t>S</w:t>
            </w:r>
          </w:p>
        </w:tc>
        <w:tc>
          <w:tcPr>
            <w:tcW w:w="6983" w:type="dxa"/>
          </w:tcPr>
          <w:p w:rsidR="00C82179" w:rsidRPr="008A268E" w:rsidRDefault="00685549">
            <w:pPr>
              <w:pBdr>
                <w:top w:val="nil"/>
                <w:left w:val="nil"/>
                <w:bottom w:val="nil"/>
                <w:right w:val="nil"/>
                <w:between w:val="nil"/>
              </w:pBdr>
              <w:spacing w:line="240" w:lineRule="auto"/>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Chào cờ: Sơ kết tháng 4. Phát động thi đua tháng 5. Tuyên truyền chủ đề “Nghề nghiệp quanh em”. Giới thiệu sách tháng 5</w:t>
            </w:r>
          </w:p>
          <w:p w:rsidR="00C82179" w:rsidRPr="008A268E" w:rsidRDefault="00685549">
            <w:pPr>
              <w:pBdr>
                <w:top w:val="nil"/>
                <w:left w:val="nil"/>
                <w:bottom w:val="nil"/>
                <w:right w:val="nil"/>
                <w:between w:val="nil"/>
              </w:pBdr>
              <w:spacing w:line="240" w:lineRule="auto"/>
              <w:ind w:left="1" w:hanging="3"/>
              <w:jc w:val="both"/>
              <w:rPr>
                <w:rFonts w:ascii="Times New Roman" w:hAnsi="Times New Roman"/>
                <w:sz w:val="28"/>
                <w:szCs w:val="28"/>
              </w:rPr>
            </w:pPr>
            <w:r>
              <w:rPr>
                <w:rFonts w:ascii="Times New Roman" w:hAnsi="Times New Roman"/>
                <w:sz w:val="28"/>
                <w:szCs w:val="28"/>
              </w:rPr>
              <w:t>- KTĐK môn Tiếng Việt (</w:t>
            </w:r>
            <w:r w:rsidR="00442D71" w:rsidRPr="008A268E">
              <w:rPr>
                <w:rFonts w:ascii="Times New Roman" w:hAnsi="Times New Roman"/>
                <w:sz w:val="28"/>
                <w:szCs w:val="28"/>
              </w:rPr>
              <w:t>đọc tiếng) K1-5</w:t>
            </w:r>
          </w:p>
          <w:p w:rsidR="00C82179" w:rsidRPr="008A268E" w:rsidRDefault="00442D71" w:rsidP="008A268E">
            <w:pPr>
              <w:pBdr>
                <w:top w:val="nil"/>
                <w:left w:val="nil"/>
                <w:bottom w:val="nil"/>
                <w:right w:val="nil"/>
                <w:between w:val="nil"/>
              </w:pBdr>
              <w:spacing w:line="240" w:lineRule="auto"/>
              <w:ind w:left="1" w:hanging="3"/>
              <w:jc w:val="both"/>
              <w:rPr>
                <w:rFonts w:ascii="Times New Roman" w:hAnsi="Times New Roman"/>
                <w:sz w:val="28"/>
                <w:szCs w:val="28"/>
              </w:rPr>
            </w:pPr>
            <w:r w:rsidRPr="008A268E">
              <w:rPr>
                <w:rFonts w:ascii="Times New Roman" w:hAnsi="Times New Roman"/>
                <w:sz w:val="28"/>
                <w:szCs w:val="28"/>
              </w:rPr>
              <w:t>- Hoàn thiện báo cáo V/v hướng dẫn xử lý tài chính và tổng hợp báo cáo số liệu phục vụ xây dựng phương án thu, chi ngân sách năm 2025 các đơn vị</w:t>
            </w:r>
            <w:r w:rsidR="008A268E">
              <w:rPr>
                <w:rFonts w:ascii="Times New Roman" w:hAnsi="Times New Roman"/>
                <w:sz w:val="28"/>
                <w:szCs w:val="28"/>
              </w:rPr>
              <w:t xml:space="preserve"> mới thành lập nộp PTC trước </w:t>
            </w:r>
            <w:r w:rsidR="00685549">
              <w:rPr>
                <w:rFonts w:ascii="Times New Roman" w:hAnsi="Times New Roman"/>
                <w:sz w:val="28"/>
                <w:szCs w:val="28"/>
              </w:rPr>
              <w:t xml:space="preserve">- </w:t>
            </w:r>
            <w:r w:rsidR="008A268E">
              <w:rPr>
                <w:rFonts w:ascii="Times New Roman" w:hAnsi="Times New Roman"/>
                <w:sz w:val="28"/>
                <w:szCs w:val="28"/>
              </w:rPr>
              <w:t>16h</w:t>
            </w:r>
            <w:r w:rsidRPr="008A268E">
              <w:rPr>
                <w:rFonts w:ascii="Times New Roman" w:hAnsi="Times New Roman"/>
                <w:sz w:val="28"/>
                <w:szCs w:val="28"/>
              </w:rPr>
              <w:t>30</w:t>
            </w:r>
            <w:r w:rsidR="008A268E">
              <w:rPr>
                <w:rFonts w:ascii="Times New Roman" w:hAnsi="Times New Roman"/>
                <w:sz w:val="28"/>
                <w:szCs w:val="28"/>
              </w:rPr>
              <w:t>:</w:t>
            </w:r>
            <w:r w:rsidRPr="008A268E">
              <w:rPr>
                <w:rFonts w:ascii="Times New Roman" w:hAnsi="Times New Roman"/>
                <w:sz w:val="28"/>
                <w:szCs w:val="28"/>
              </w:rPr>
              <w:t xml:space="preserve"> Tổng hợp và </w:t>
            </w:r>
            <w:r w:rsidR="008A268E">
              <w:rPr>
                <w:rFonts w:ascii="Times New Roman" w:hAnsi="Times New Roman"/>
                <w:sz w:val="28"/>
                <w:szCs w:val="28"/>
              </w:rPr>
              <w:t>Thông báo các khoản Thu T5/2025;</w:t>
            </w:r>
            <w:r w:rsidRPr="008A268E">
              <w:rPr>
                <w:rFonts w:ascii="Times New Roman" w:hAnsi="Times New Roman"/>
                <w:sz w:val="28"/>
                <w:szCs w:val="28"/>
              </w:rPr>
              <w:t xml:space="preserve"> Tổng hợp chốt số liệu Thu T4/2025</w:t>
            </w:r>
          </w:p>
        </w:tc>
        <w:tc>
          <w:tcPr>
            <w:tcW w:w="2145" w:type="dxa"/>
          </w:tcPr>
          <w:p w:rsidR="00C82179" w:rsidRPr="008A268E" w:rsidRDefault="00442D71">
            <w:pPr>
              <w:ind w:left="1" w:hanging="3"/>
              <w:jc w:val="center"/>
              <w:rPr>
                <w:rFonts w:ascii="Times New Roman" w:hAnsi="Times New Roman"/>
                <w:sz w:val="28"/>
                <w:szCs w:val="28"/>
              </w:rPr>
            </w:pPr>
            <w:bookmarkStart w:id="2" w:name="_heading=h.n4n6u4114wff" w:colFirst="0" w:colLast="0"/>
            <w:bookmarkEnd w:id="2"/>
            <w:r w:rsidRPr="008A268E">
              <w:rPr>
                <w:rFonts w:ascii="Times New Roman" w:hAnsi="Times New Roman"/>
                <w:sz w:val="28"/>
                <w:szCs w:val="28"/>
              </w:rPr>
              <w:t>TPT, GV</w:t>
            </w:r>
          </w:p>
          <w:p w:rsidR="00C82179" w:rsidRPr="008A268E" w:rsidRDefault="00C82179">
            <w:pPr>
              <w:ind w:left="1" w:hanging="3"/>
              <w:jc w:val="center"/>
              <w:rPr>
                <w:rFonts w:ascii="Times New Roman" w:hAnsi="Times New Roman"/>
                <w:sz w:val="28"/>
                <w:szCs w:val="28"/>
              </w:rPr>
            </w:pPr>
            <w:bookmarkStart w:id="3" w:name="_heading=h.izsb5qqjjvnh" w:colFirst="0" w:colLast="0"/>
            <w:bookmarkEnd w:id="3"/>
          </w:p>
          <w:p w:rsidR="00C82179" w:rsidRPr="008A268E" w:rsidRDefault="00442D71">
            <w:pPr>
              <w:ind w:left="1" w:hanging="3"/>
              <w:rPr>
                <w:rFonts w:ascii="Times New Roman" w:hAnsi="Times New Roman"/>
                <w:sz w:val="28"/>
                <w:szCs w:val="28"/>
              </w:rPr>
            </w:pPr>
            <w:bookmarkStart w:id="4" w:name="_heading=h.5kagxohg0w3s" w:colFirst="0" w:colLast="0"/>
            <w:bookmarkEnd w:id="4"/>
            <w:r w:rsidRPr="008A268E">
              <w:rPr>
                <w:rFonts w:ascii="Times New Roman" w:hAnsi="Times New Roman"/>
                <w:sz w:val="28"/>
                <w:szCs w:val="28"/>
              </w:rPr>
              <w:t xml:space="preserve">      </w:t>
            </w:r>
          </w:p>
          <w:p w:rsidR="00C82179" w:rsidRDefault="00442D71">
            <w:pPr>
              <w:ind w:left="1" w:hanging="3"/>
              <w:rPr>
                <w:rFonts w:ascii="Times New Roman" w:hAnsi="Times New Roman"/>
                <w:sz w:val="28"/>
                <w:szCs w:val="28"/>
              </w:rPr>
            </w:pPr>
            <w:bookmarkStart w:id="5" w:name="_heading=h.ffskpmx4bqn4" w:colFirst="0" w:colLast="0"/>
            <w:bookmarkEnd w:id="5"/>
            <w:r w:rsidRPr="008A268E">
              <w:rPr>
                <w:rFonts w:ascii="Times New Roman" w:hAnsi="Times New Roman"/>
                <w:sz w:val="28"/>
                <w:szCs w:val="28"/>
              </w:rPr>
              <w:t xml:space="preserve">        GVCN</w:t>
            </w:r>
          </w:p>
          <w:p w:rsidR="008A268E" w:rsidRDefault="008A268E" w:rsidP="008A268E">
            <w:pPr>
              <w:ind w:left="1" w:hanging="3"/>
              <w:jc w:val="center"/>
              <w:rPr>
                <w:rFonts w:ascii="Times New Roman" w:hAnsi="Times New Roman"/>
                <w:sz w:val="28"/>
                <w:szCs w:val="28"/>
              </w:rPr>
            </w:pPr>
            <w:r>
              <w:rPr>
                <w:rFonts w:ascii="Times New Roman" w:hAnsi="Times New Roman"/>
                <w:sz w:val="28"/>
                <w:szCs w:val="28"/>
              </w:rPr>
              <w:t>KT</w:t>
            </w:r>
          </w:p>
          <w:p w:rsidR="008A268E" w:rsidRDefault="008A268E" w:rsidP="008A268E">
            <w:pPr>
              <w:ind w:left="1" w:hanging="3"/>
              <w:jc w:val="center"/>
              <w:rPr>
                <w:rFonts w:ascii="Times New Roman" w:hAnsi="Times New Roman"/>
                <w:sz w:val="28"/>
                <w:szCs w:val="28"/>
              </w:rPr>
            </w:pPr>
          </w:p>
          <w:p w:rsidR="008A268E" w:rsidRDefault="008A268E" w:rsidP="008A268E">
            <w:pPr>
              <w:ind w:left="1" w:hanging="3"/>
              <w:jc w:val="center"/>
              <w:rPr>
                <w:rFonts w:ascii="Times New Roman" w:hAnsi="Times New Roman"/>
                <w:sz w:val="28"/>
                <w:szCs w:val="28"/>
              </w:rPr>
            </w:pPr>
          </w:p>
          <w:p w:rsidR="008A268E" w:rsidRDefault="008A268E" w:rsidP="008A268E">
            <w:pPr>
              <w:ind w:left="1" w:hanging="3"/>
              <w:jc w:val="center"/>
              <w:rPr>
                <w:rFonts w:ascii="Times New Roman" w:hAnsi="Times New Roman"/>
                <w:sz w:val="28"/>
                <w:szCs w:val="28"/>
              </w:rPr>
            </w:pPr>
            <w:r>
              <w:rPr>
                <w:rFonts w:ascii="Times New Roman" w:hAnsi="Times New Roman"/>
                <w:sz w:val="28"/>
                <w:szCs w:val="28"/>
              </w:rPr>
              <w:t>KT</w:t>
            </w:r>
          </w:p>
          <w:p w:rsidR="008A268E" w:rsidRPr="008A268E" w:rsidRDefault="008A268E" w:rsidP="008A268E">
            <w:pPr>
              <w:ind w:leftChars="0" w:left="0" w:firstLineChars="0" w:firstLine="0"/>
              <w:rPr>
                <w:rFonts w:ascii="Times New Roman" w:hAnsi="Times New Roman"/>
                <w:sz w:val="28"/>
                <w:szCs w:val="28"/>
              </w:rPr>
            </w:pPr>
          </w:p>
        </w:tc>
        <w:tc>
          <w:tcPr>
            <w:tcW w:w="1275" w:type="dxa"/>
          </w:tcPr>
          <w:p w:rsidR="00C82179" w:rsidRDefault="00442D71">
            <w:pPr>
              <w:spacing w:line="240" w:lineRule="auto"/>
              <w:ind w:left="1" w:hanging="3"/>
              <w:jc w:val="center"/>
              <w:rPr>
                <w:rFonts w:ascii="Times New Roman" w:hAnsi="Times New Roman"/>
                <w:sz w:val="28"/>
                <w:szCs w:val="28"/>
              </w:rPr>
            </w:pPr>
            <w:r w:rsidRPr="008A268E">
              <w:rPr>
                <w:rFonts w:ascii="Times New Roman" w:hAnsi="Times New Roman"/>
                <w:sz w:val="28"/>
                <w:szCs w:val="28"/>
              </w:rPr>
              <w:t>PHT</w:t>
            </w:r>
          </w:p>
          <w:p w:rsidR="008A268E" w:rsidRDefault="008A268E">
            <w:pPr>
              <w:spacing w:line="240" w:lineRule="auto"/>
              <w:ind w:left="1" w:hanging="3"/>
              <w:jc w:val="center"/>
              <w:rPr>
                <w:rFonts w:ascii="Times New Roman" w:hAnsi="Times New Roman"/>
                <w:sz w:val="28"/>
                <w:szCs w:val="28"/>
              </w:rPr>
            </w:pPr>
          </w:p>
          <w:p w:rsidR="008A268E" w:rsidRDefault="008A268E">
            <w:pPr>
              <w:spacing w:line="240" w:lineRule="auto"/>
              <w:ind w:left="1" w:hanging="3"/>
              <w:jc w:val="center"/>
              <w:rPr>
                <w:rFonts w:ascii="Times New Roman" w:hAnsi="Times New Roman"/>
                <w:sz w:val="28"/>
                <w:szCs w:val="28"/>
              </w:rPr>
            </w:pPr>
          </w:p>
          <w:p w:rsid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w:t>
            </w:r>
          </w:p>
          <w:p w:rsidR="008A268E" w:rsidRDefault="008A268E">
            <w:pPr>
              <w:spacing w:line="240" w:lineRule="auto"/>
              <w:ind w:left="1" w:hanging="3"/>
              <w:jc w:val="center"/>
              <w:rPr>
                <w:rFonts w:ascii="Times New Roman" w:hAnsi="Times New Roman"/>
                <w:sz w:val="28"/>
                <w:szCs w:val="28"/>
              </w:rPr>
            </w:pPr>
          </w:p>
          <w:p w:rsidR="008A268E"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HT</w:t>
            </w:r>
          </w:p>
        </w:tc>
        <w:tc>
          <w:tcPr>
            <w:tcW w:w="974" w:type="dxa"/>
          </w:tcPr>
          <w:p w:rsidR="00C82179" w:rsidRPr="008A268E" w:rsidRDefault="008A268E">
            <w:pPr>
              <w:spacing w:line="240" w:lineRule="auto"/>
              <w:ind w:left="1" w:hanging="3"/>
              <w:jc w:val="center"/>
              <w:rPr>
                <w:rFonts w:ascii="Times New Roman" w:hAnsi="Times New Roman"/>
                <w:sz w:val="28"/>
                <w:szCs w:val="28"/>
              </w:rPr>
            </w:pPr>
            <w:bookmarkStart w:id="6" w:name="_heading=h.30j0zll" w:colFirst="0" w:colLast="0"/>
            <w:bookmarkEnd w:id="6"/>
            <w:r>
              <w:rPr>
                <w:rFonts w:ascii="Times New Roman" w:hAnsi="Times New Roman"/>
                <w:sz w:val="28"/>
                <w:szCs w:val="28"/>
              </w:rPr>
              <w:t>HT</w:t>
            </w:r>
          </w:p>
        </w:tc>
        <w:tc>
          <w:tcPr>
            <w:tcW w:w="1258" w:type="dxa"/>
            <w:vMerge w:val="restart"/>
          </w:tcPr>
          <w:p w:rsidR="00442D71" w:rsidRDefault="00442D71">
            <w:pPr>
              <w:ind w:left="1" w:hanging="3"/>
              <w:jc w:val="center"/>
              <w:rPr>
                <w:rFonts w:ascii="Times New Roman" w:hAnsi="Times New Roman"/>
                <w:sz w:val="28"/>
                <w:szCs w:val="28"/>
              </w:rPr>
            </w:pPr>
          </w:p>
          <w:p w:rsidR="00442D71" w:rsidRDefault="00442D71">
            <w:pPr>
              <w:ind w:left="1" w:hanging="3"/>
              <w:jc w:val="center"/>
              <w:rPr>
                <w:rFonts w:ascii="Times New Roman" w:hAnsi="Times New Roman"/>
                <w:sz w:val="28"/>
                <w:szCs w:val="28"/>
              </w:rPr>
            </w:pPr>
          </w:p>
          <w:p w:rsidR="00442D71" w:rsidRDefault="00442D71">
            <w:pPr>
              <w:ind w:left="1" w:hanging="3"/>
              <w:jc w:val="center"/>
              <w:rPr>
                <w:rFonts w:ascii="Times New Roman" w:hAnsi="Times New Roman"/>
                <w:sz w:val="28"/>
                <w:szCs w:val="28"/>
              </w:rPr>
            </w:pPr>
          </w:p>
          <w:p w:rsidR="00C82179" w:rsidRPr="008A268E" w:rsidRDefault="00442D71">
            <w:pPr>
              <w:ind w:left="1" w:hanging="3"/>
              <w:jc w:val="center"/>
              <w:rPr>
                <w:rFonts w:ascii="Times New Roman" w:hAnsi="Times New Roman"/>
                <w:sz w:val="28"/>
                <w:szCs w:val="28"/>
              </w:rPr>
            </w:pPr>
            <w:r w:rsidRPr="008A268E">
              <w:rPr>
                <w:rFonts w:ascii="Times New Roman" w:hAnsi="Times New Roman"/>
                <w:sz w:val="28"/>
                <w:szCs w:val="28"/>
              </w:rPr>
              <w:t>Đ.c Thảo</w:t>
            </w:r>
          </w:p>
          <w:p w:rsidR="00C82179" w:rsidRPr="008A268E" w:rsidRDefault="00442D71">
            <w:pPr>
              <w:ind w:left="1" w:hanging="3"/>
              <w:jc w:val="center"/>
              <w:rPr>
                <w:rFonts w:ascii="Times New Roman" w:hAnsi="Times New Roman"/>
                <w:sz w:val="28"/>
                <w:szCs w:val="28"/>
              </w:rPr>
            </w:pPr>
            <w:r w:rsidRPr="008A268E">
              <w:rPr>
                <w:rFonts w:ascii="Times New Roman" w:hAnsi="Times New Roman"/>
                <w:sz w:val="28"/>
                <w:szCs w:val="28"/>
              </w:rPr>
              <w:t>5A6</w:t>
            </w:r>
          </w:p>
        </w:tc>
        <w:tc>
          <w:tcPr>
            <w:tcW w:w="1535" w:type="dxa"/>
          </w:tcPr>
          <w:p w:rsidR="00C82179" w:rsidRPr="008A268E" w:rsidRDefault="00C82179">
            <w:pPr>
              <w:ind w:left="1" w:hanging="3"/>
              <w:jc w:val="both"/>
              <w:rPr>
                <w:rFonts w:ascii="Times New Roman" w:hAnsi="Times New Roman"/>
                <w:sz w:val="28"/>
                <w:szCs w:val="28"/>
              </w:rPr>
            </w:pPr>
          </w:p>
        </w:tc>
      </w:tr>
      <w:tr w:rsidR="00C82179">
        <w:trPr>
          <w:cantSplit/>
          <w:trHeight w:val="440"/>
        </w:trPr>
        <w:tc>
          <w:tcPr>
            <w:tcW w:w="855" w:type="dxa"/>
            <w:vMerge/>
            <w:vAlign w:val="center"/>
          </w:tcPr>
          <w:p w:rsidR="00C82179"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rsidR="00C82179" w:rsidRDefault="00442D71">
            <w:pPr>
              <w:ind w:left="1" w:hanging="3"/>
              <w:jc w:val="center"/>
              <w:rPr>
                <w:rFonts w:ascii="Times New Roman" w:hAnsi="Times New Roman"/>
                <w:sz w:val="28"/>
                <w:szCs w:val="28"/>
              </w:rPr>
            </w:pPr>
            <w:r>
              <w:rPr>
                <w:rFonts w:ascii="Times New Roman" w:hAnsi="Times New Roman"/>
                <w:sz w:val="28"/>
                <w:szCs w:val="28"/>
              </w:rPr>
              <w:t>C</w:t>
            </w:r>
          </w:p>
        </w:tc>
        <w:tc>
          <w:tcPr>
            <w:tcW w:w="6983" w:type="dxa"/>
          </w:tcPr>
          <w:p w:rsidR="00C82179" w:rsidRPr="008A268E" w:rsidRDefault="00685549">
            <w:pPr>
              <w:spacing w:line="240" w:lineRule="auto"/>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HT, KT, VP hoàn thành báo cáo thống kê số liệu nhu cầu GV, NV khối GD đến năm học 2023- 2031</w:t>
            </w:r>
          </w:p>
          <w:p w:rsidR="00C82179" w:rsidRPr="008A268E" w:rsidRDefault="00442D71">
            <w:pPr>
              <w:spacing w:line="240" w:lineRule="auto"/>
              <w:ind w:left="1" w:hanging="3"/>
              <w:jc w:val="both"/>
              <w:rPr>
                <w:rFonts w:ascii="Times New Roman" w:hAnsi="Times New Roman"/>
                <w:sz w:val="28"/>
                <w:szCs w:val="28"/>
              </w:rPr>
            </w:pPr>
            <w:r w:rsidRPr="008A268E">
              <w:rPr>
                <w:rFonts w:ascii="Times New Roman" w:hAnsi="Times New Roman"/>
                <w:sz w:val="28"/>
                <w:szCs w:val="28"/>
              </w:rPr>
              <w:t>- 14h: Nộp KQ chấm đọc tiếng môn TV về PHT</w:t>
            </w:r>
          </w:p>
          <w:p w:rsidR="00C82179" w:rsidRPr="008A268E" w:rsidRDefault="00442D71">
            <w:pPr>
              <w:spacing w:line="240" w:lineRule="auto"/>
              <w:ind w:left="1" w:hanging="3"/>
              <w:jc w:val="both"/>
              <w:rPr>
                <w:rFonts w:ascii="Times New Roman" w:hAnsi="Times New Roman"/>
                <w:sz w:val="28"/>
                <w:szCs w:val="28"/>
              </w:rPr>
            </w:pPr>
            <w:r w:rsidRPr="008A268E">
              <w:rPr>
                <w:rFonts w:ascii="Times New Roman" w:hAnsi="Times New Roman"/>
                <w:sz w:val="28"/>
                <w:szCs w:val="28"/>
              </w:rPr>
              <w:t>- Thanh tra 10% số bài KTĐK môn TA K3-5</w:t>
            </w:r>
          </w:p>
        </w:tc>
        <w:tc>
          <w:tcPr>
            <w:tcW w:w="2145" w:type="dxa"/>
          </w:tcPr>
          <w:p w:rsidR="00C82179" w:rsidRPr="008A268E" w:rsidRDefault="00442D71">
            <w:pPr>
              <w:tabs>
                <w:tab w:val="left" w:pos="1230"/>
              </w:tabs>
              <w:ind w:left="1" w:hanging="3"/>
              <w:jc w:val="center"/>
              <w:rPr>
                <w:rFonts w:ascii="Times New Roman" w:hAnsi="Times New Roman"/>
                <w:sz w:val="28"/>
                <w:szCs w:val="28"/>
              </w:rPr>
            </w:pPr>
            <w:r w:rsidRPr="008A268E">
              <w:rPr>
                <w:rFonts w:ascii="Times New Roman" w:hAnsi="Times New Roman"/>
                <w:sz w:val="28"/>
                <w:szCs w:val="28"/>
              </w:rPr>
              <w:t>HT, KT, VP</w:t>
            </w:r>
          </w:p>
          <w:p w:rsidR="00C82179" w:rsidRPr="008A268E" w:rsidRDefault="00C82179">
            <w:pPr>
              <w:tabs>
                <w:tab w:val="left" w:pos="1230"/>
              </w:tabs>
              <w:ind w:left="1" w:hanging="3"/>
              <w:jc w:val="center"/>
              <w:rPr>
                <w:rFonts w:ascii="Times New Roman" w:hAnsi="Times New Roman"/>
                <w:sz w:val="28"/>
                <w:szCs w:val="28"/>
              </w:rPr>
            </w:pPr>
          </w:p>
          <w:p w:rsidR="00C82179" w:rsidRPr="008A268E" w:rsidRDefault="00442D71">
            <w:pPr>
              <w:tabs>
                <w:tab w:val="left" w:pos="1230"/>
              </w:tabs>
              <w:ind w:left="1" w:hanging="3"/>
              <w:jc w:val="center"/>
              <w:rPr>
                <w:rFonts w:ascii="Times New Roman" w:hAnsi="Times New Roman"/>
                <w:sz w:val="28"/>
                <w:szCs w:val="28"/>
              </w:rPr>
            </w:pPr>
            <w:r w:rsidRPr="008A268E">
              <w:rPr>
                <w:rFonts w:ascii="Times New Roman" w:hAnsi="Times New Roman"/>
                <w:sz w:val="28"/>
                <w:szCs w:val="28"/>
              </w:rPr>
              <w:t>GVCN</w:t>
            </w:r>
          </w:p>
          <w:p w:rsidR="00C82179" w:rsidRPr="008A268E" w:rsidRDefault="00442D71" w:rsidP="00685549">
            <w:pPr>
              <w:tabs>
                <w:tab w:val="left" w:pos="1230"/>
              </w:tabs>
              <w:ind w:leftChars="-46" w:left="-107" w:right="-89" w:hanging="3"/>
              <w:jc w:val="center"/>
              <w:rPr>
                <w:rFonts w:ascii="Times New Roman" w:hAnsi="Times New Roman"/>
                <w:sz w:val="28"/>
                <w:szCs w:val="28"/>
              </w:rPr>
            </w:pPr>
            <w:r w:rsidRPr="008A268E">
              <w:rPr>
                <w:rFonts w:ascii="Times New Roman" w:hAnsi="Times New Roman"/>
                <w:sz w:val="28"/>
                <w:szCs w:val="28"/>
              </w:rPr>
              <w:t>Đ/c Hạnh, Hà TA</w:t>
            </w:r>
          </w:p>
        </w:tc>
        <w:tc>
          <w:tcPr>
            <w:tcW w:w="1275" w:type="dxa"/>
          </w:tcPr>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HT</w:t>
            </w:r>
          </w:p>
          <w:p w:rsidR="00C82179" w:rsidRPr="008A268E" w:rsidRDefault="00C82179">
            <w:pPr>
              <w:ind w:left="1" w:right="-108" w:hanging="3"/>
              <w:jc w:val="center"/>
              <w:rPr>
                <w:rFonts w:ascii="Times New Roman" w:hAnsi="Times New Roman"/>
                <w:sz w:val="28"/>
                <w:szCs w:val="28"/>
              </w:rPr>
            </w:pPr>
          </w:p>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PHT</w:t>
            </w: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HT</w:t>
            </w:r>
          </w:p>
        </w:tc>
        <w:tc>
          <w:tcPr>
            <w:tcW w:w="1258" w:type="dxa"/>
            <w:vMerge/>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ind w:left="1" w:hanging="3"/>
              <w:jc w:val="both"/>
              <w:rPr>
                <w:rFonts w:ascii="Times New Roman" w:hAnsi="Times New Roman"/>
                <w:sz w:val="28"/>
                <w:szCs w:val="28"/>
              </w:rPr>
            </w:pPr>
          </w:p>
        </w:tc>
      </w:tr>
      <w:tr w:rsidR="00C82179">
        <w:trPr>
          <w:cantSplit/>
          <w:trHeight w:val="440"/>
        </w:trPr>
        <w:tc>
          <w:tcPr>
            <w:tcW w:w="855" w:type="dxa"/>
            <w:vMerge w:val="restart"/>
            <w:vAlign w:val="center"/>
          </w:tcPr>
          <w:p w:rsidR="00C82179" w:rsidRDefault="00442D71">
            <w:pPr>
              <w:ind w:left="1" w:hanging="3"/>
              <w:jc w:val="center"/>
              <w:rPr>
                <w:rFonts w:ascii="Times New Roman" w:hAnsi="Times New Roman"/>
                <w:sz w:val="28"/>
                <w:szCs w:val="28"/>
              </w:rPr>
            </w:pPr>
            <w:r>
              <w:rPr>
                <w:rFonts w:ascii="Times New Roman" w:hAnsi="Times New Roman"/>
                <w:b/>
                <w:sz w:val="28"/>
                <w:szCs w:val="28"/>
              </w:rPr>
              <w:t>Ba</w:t>
            </w:r>
          </w:p>
          <w:p w:rsidR="00C82179" w:rsidRDefault="00442D71">
            <w:pPr>
              <w:ind w:left="1" w:hanging="3"/>
              <w:jc w:val="center"/>
              <w:rPr>
                <w:rFonts w:ascii="Times New Roman" w:hAnsi="Times New Roman"/>
                <w:sz w:val="28"/>
                <w:szCs w:val="28"/>
              </w:rPr>
            </w:pPr>
            <w:r>
              <w:rPr>
                <w:rFonts w:ascii="Times New Roman" w:hAnsi="Times New Roman"/>
                <w:b/>
                <w:sz w:val="28"/>
                <w:szCs w:val="28"/>
              </w:rPr>
              <w:t>6/5</w:t>
            </w:r>
          </w:p>
        </w:tc>
        <w:tc>
          <w:tcPr>
            <w:tcW w:w="810" w:type="dxa"/>
            <w:vAlign w:val="center"/>
          </w:tcPr>
          <w:p w:rsidR="00C82179" w:rsidRDefault="00442D71">
            <w:pPr>
              <w:ind w:left="1" w:hanging="3"/>
              <w:jc w:val="center"/>
              <w:rPr>
                <w:rFonts w:ascii="Times New Roman" w:hAnsi="Times New Roman"/>
                <w:sz w:val="28"/>
                <w:szCs w:val="28"/>
              </w:rPr>
            </w:pPr>
            <w:r>
              <w:rPr>
                <w:rFonts w:ascii="Times New Roman" w:hAnsi="Times New Roman"/>
                <w:sz w:val="28"/>
                <w:szCs w:val="28"/>
              </w:rPr>
              <w:t>S</w:t>
            </w:r>
          </w:p>
        </w:tc>
        <w:tc>
          <w:tcPr>
            <w:tcW w:w="6983" w:type="dxa"/>
          </w:tcPr>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T1-2: KTĐK môn Tiếng Việt (đọc hiểu, viết) K1-5</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Hoàn thiện đối chiếu tài khoản Tiền gửi T4/2025. Thanh toán phí chuyển khoản KBNN.</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Lập bảng lương, PC T5.2025</w:t>
            </w:r>
          </w:p>
        </w:tc>
        <w:tc>
          <w:tcPr>
            <w:tcW w:w="2145" w:type="dxa"/>
          </w:tcPr>
          <w:p w:rsidR="00C82179" w:rsidRDefault="008A268E">
            <w:pPr>
              <w:tabs>
                <w:tab w:val="left" w:pos="1230"/>
              </w:tabs>
              <w:ind w:left="1" w:hanging="3"/>
              <w:jc w:val="center"/>
              <w:rPr>
                <w:rFonts w:ascii="Times New Roman" w:hAnsi="Times New Roman"/>
                <w:sz w:val="28"/>
                <w:szCs w:val="28"/>
              </w:rPr>
            </w:pPr>
            <w:r>
              <w:rPr>
                <w:rFonts w:ascii="Times New Roman" w:hAnsi="Times New Roman"/>
                <w:sz w:val="28"/>
                <w:szCs w:val="28"/>
              </w:rPr>
              <w:t>GV</w:t>
            </w:r>
          </w:p>
          <w:p w:rsidR="008A268E" w:rsidRDefault="008A268E">
            <w:pPr>
              <w:tabs>
                <w:tab w:val="left" w:pos="1230"/>
              </w:tabs>
              <w:ind w:left="1" w:hanging="3"/>
              <w:jc w:val="center"/>
              <w:rPr>
                <w:rFonts w:ascii="Times New Roman" w:hAnsi="Times New Roman"/>
                <w:sz w:val="28"/>
                <w:szCs w:val="28"/>
              </w:rPr>
            </w:pPr>
            <w:r>
              <w:rPr>
                <w:rFonts w:ascii="Times New Roman" w:hAnsi="Times New Roman"/>
                <w:sz w:val="28"/>
                <w:szCs w:val="28"/>
              </w:rPr>
              <w:t>KT, HT</w:t>
            </w:r>
          </w:p>
          <w:p w:rsidR="008A268E" w:rsidRDefault="008A268E">
            <w:pPr>
              <w:tabs>
                <w:tab w:val="left" w:pos="1230"/>
              </w:tabs>
              <w:ind w:left="1" w:hanging="3"/>
              <w:jc w:val="center"/>
              <w:rPr>
                <w:rFonts w:ascii="Times New Roman" w:hAnsi="Times New Roman"/>
                <w:sz w:val="28"/>
                <w:szCs w:val="28"/>
              </w:rPr>
            </w:pPr>
          </w:p>
          <w:p w:rsidR="008A268E" w:rsidRPr="008A268E" w:rsidRDefault="008A268E">
            <w:pPr>
              <w:tabs>
                <w:tab w:val="left" w:pos="1230"/>
              </w:tabs>
              <w:ind w:left="1" w:hanging="3"/>
              <w:jc w:val="center"/>
              <w:rPr>
                <w:rFonts w:ascii="Times New Roman" w:hAnsi="Times New Roman"/>
                <w:sz w:val="28"/>
                <w:szCs w:val="28"/>
              </w:rPr>
            </w:pPr>
            <w:r>
              <w:rPr>
                <w:rFonts w:ascii="Times New Roman" w:hAnsi="Times New Roman"/>
                <w:sz w:val="28"/>
                <w:szCs w:val="28"/>
              </w:rPr>
              <w:t>KT</w:t>
            </w:r>
          </w:p>
        </w:tc>
        <w:tc>
          <w:tcPr>
            <w:tcW w:w="1275" w:type="dxa"/>
          </w:tcPr>
          <w:p w:rsidR="00C82179"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w:t>
            </w:r>
          </w:p>
          <w:p w:rsidR="008A268E" w:rsidRDefault="008A268E">
            <w:pPr>
              <w:spacing w:line="240" w:lineRule="auto"/>
              <w:ind w:left="1" w:hanging="3"/>
              <w:jc w:val="center"/>
              <w:rPr>
                <w:rFonts w:ascii="Times New Roman" w:hAnsi="Times New Roman"/>
                <w:sz w:val="28"/>
                <w:szCs w:val="28"/>
              </w:rPr>
            </w:pPr>
          </w:p>
          <w:p w:rsidR="008A268E"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HT</w:t>
            </w: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PHT1</w:t>
            </w:r>
          </w:p>
        </w:tc>
        <w:tc>
          <w:tcPr>
            <w:tcW w:w="1258" w:type="dxa"/>
            <w:vMerge/>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vMerge w:val="restart"/>
          </w:tcPr>
          <w:p w:rsidR="00C82179" w:rsidRPr="008A268E" w:rsidRDefault="00C82179">
            <w:pPr>
              <w:ind w:left="1" w:hanging="3"/>
              <w:jc w:val="both"/>
              <w:rPr>
                <w:rFonts w:ascii="Times New Roman" w:hAnsi="Times New Roman"/>
                <w:sz w:val="28"/>
                <w:szCs w:val="28"/>
              </w:rPr>
            </w:pPr>
          </w:p>
        </w:tc>
      </w:tr>
      <w:tr w:rsidR="00C82179">
        <w:trPr>
          <w:cantSplit/>
          <w:trHeight w:val="455"/>
        </w:trPr>
        <w:tc>
          <w:tcPr>
            <w:tcW w:w="855" w:type="dxa"/>
            <w:vMerge/>
            <w:vAlign w:val="center"/>
          </w:tcPr>
          <w:p w:rsidR="00C82179"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rsidR="00C82179" w:rsidRDefault="00442D71">
            <w:pPr>
              <w:ind w:left="1" w:hanging="3"/>
              <w:jc w:val="center"/>
              <w:rPr>
                <w:rFonts w:ascii="Times New Roman" w:hAnsi="Times New Roman"/>
                <w:sz w:val="28"/>
                <w:szCs w:val="28"/>
              </w:rPr>
            </w:pPr>
            <w:r>
              <w:rPr>
                <w:rFonts w:ascii="Times New Roman" w:hAnsi="Times New Roman"/>
                <w:sz w:val="28"/>
                <w:szCs w:val="28"/>
              </w:rPr>
              <w:t>C</w:t>
            </w:r>
          </w:p>
        </w:tc>
        <w:tc>
          <w:tcPr>
            <w:tcW w:w="6983" w:type="dxa"/>
          </w:tcPr>
          <w:p w:rsidR="00C82179" w:rsidRPr="008A268E" w:rsidRDefault="00685549">
            <w:pPr>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Các tổ chuyên môn rà soát, bổ sung hồ sơ phục vụ báo cáo TK thực hiện chương trình GDPT 2018</w:t>
            </w:r>
          </w:p>
        </w:tc>
        <w:tc>
          <w:tcPr>
            <w:tcW w:w="2145" w:type="dxa"/>
          </w:tcPr>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TTCM</w:t>
            </w:r>
          </w:p>
        </w:tc>
        <w:tc>
          <w:tcPr>
            <w:tcW w:w="1275"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w:t>
            </w:r>
          </w:p>
        </w:tc>
        <w:tc>
          <w:tcPr>
            <w:tcW w:w="974" w:type="dxa"/>
          </w:tcPr>
          <w:p w:rsidR="00C82179" w:rsidRPr="008A268E" w:rsidRDefault="008A268E" w:rsidP="008A268E">
            <w:pPr>
              <w:spacing w:line="240" w:lineRule="auto"/>
              <w:ind w:left="1" w:hanging="3"/>
              <w:jc w:val="center"/>
              <w:rPr>
                <w:rFonts w:ascii="Times New Roman" w:hAnsi="Times New Roman"/>
                <w:sz w:val="28"/>
                <w:szCs w:val="28"/>
              </w:rPr>
            </w:pPr>
            <w:r>
              <w:rPr>
                <w:rFonts w:ascii="Times New Roman" w:hAnsi="Times New Roman"/>
                <w:sz w:val="28"/>
                <w:szCs w:val="28"/>
              </w:rPr>
              <w:t>PHT1</w:t>
            </w:r>
          </w:p>
        </w:tc>
        <w:tc>
          <w:tcPr>
            <w:tcW w:w="1258" w:type="dxa"/>
            <w:vMerge/>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vMerge/>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restart"/>
            <w:vAlign w:val="center"/>
          </w:tcPr>
          <w:p w:rsidR="00C82179" w:rsidRDefault="00442D71">
            <w:pPr>
              <w:ind w:left="1" w:hanging="3"/>
              <w:jc w:val="center"/>
              <w:rPr>
                <w:rFonts w:ascii="Times New Roman" w:hAnsi="Times New Roman"/>
                <w:b/>
                <w:sz w:val="28"/>
                <w:szCs w:val="28"/>
              </w:rPr>
            </w:pPr>
            <w:r>
              <w:rPr>
                <w:rFonts w:ascii="Times New Roman" w:hAnsi="Times New Roman"/>
                <w:b/>
                <w:sz w:val="28"/>
                <w:szCs w:val="28"/>
              </w:rPr>
              <w:t>Tư</w:t>
            </w:r>
          </w:p>
          <w:p w:rsidR="00C82179" w:rsidRDefault="00442D71">
            <w:pPr>
              <w:ind w:left="1" w:hanging="3"/>
              <w:jc w:val="center"/>
              <w:rPr>
                <w:rFonts w:ascii="Times New Roman" w:hAnsi="Times New Roman"/>
                <w:b/>
                <w:sz w:val="28"/>
                <w:szCs w:val="28"/>
              </w:rPr>
            </w:pPr>
            <w:r>
              <w:rPr>
                <w:rFonts w:ascii="Times New Roman" w:hAnsi="Times New Roman"/>
                <w:b/>
                <w:sz w:val="28"/>
                <w:szCs w:val="28"/>
              </w:rPr>
              <w:t>7/5</w:t>
            </w:r>
          </w:p>
        </w:tc>
        <w:tc>
          <w:tcPr>
            <w:tcW w:w="810" w:type="dxa"/>
            <w:vAlign w:val="center"/>
          </w:tcPr>
          <w:p w:rsidR="00C82179" w:rsidRDefault="00442D71">
            <w:pPr>
              <w:ind w:left="1" w:hanging="3"/>
              <w:jc w:val="center"/>
              <w:rPr>
                <w:rFonts w:ascii="Times New Roman" w:hAnsi="Times New Roman"/>
                <w:sz w:val="28"/>
                <w:szCs w:val="28"/>
              </w:rPr>
            </w:pPr>
            <w:r>
              <w:rPr>
                <w:rFonts w:ascii="Times New Roman" w:hAnsi="Times New Roman"/>
                <w:sz w:val="28"/>
                <w:szCs w:val="28"/>
              </w:rPr>
              <w:t>S</w:t>
            </w:r>
          </w:p>
        </w:tc>
        <w:tc>
          <w:tcPr>
            <w:tcW w:w="6983" w:type="dxa"/>
          </w:tcPr>
          <w:p w:rsidR="00C82179" w:rsidRPr="008A268E" w:rsidRDefault="00685549">
            <w:pPr>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Kiểm tra hoạt động nề nếp vệ sinh đầu giờ của NVYT, TPT</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Thanh tra 10% số bài KTĐK môn Tin K3-5</w:t>
            </w:r>
          </w:p>
        </w:tc>
        <w:tc>
          <w:tcPr>
            <w:tcW w:w="2145" w:type="dxa"/>
          </w:tcPr>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PHT</w:t>
            </w:r>
          </w:p>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Đ/c Hạnh, Chương</w:t>
            </w:r>
          </w:p>
        </w:tc>
        <w:tc>
          <w:tcPr>
            <w:tcW w:w="1275" w:type="dxa"/>
          </w:tcPr>
          <w:p w:rsidR="00C82179" w:rsidRDefault="008A268E">
            <w:pPr>
              <w:spacing w:line="240" w:lineRule="auto"/>
              <w:ind w:left="1" w:hanging="3"/>
              <w:jc w:val="center"/>
              <w:rPr>
                <w:rFonts w:ascii="Times New Roman" w:hAnsi="Times New Roman"/>
                <w:sz w:val="28"/>
                <w:szCs w:val="28"/>
              </w:rPr>
            </w:pPr>
            <w:r>
              <w:rPr>
                <w:rFonts w:ascii="Times New Roman" w:hAnsi="Times New Roman"/>
                <w:sz w:val="28"/>
                <w:szCs w:val="28"/>
              </w:rPr>
              <w:t>HT</w:t>
            </w:r>
          </w:p>
          <w:p w:rsidR="008A268E"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w:t>
            </w: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PHT1</w:t>
            </w: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ign w:val="center"/>
          </w:tcPr>
          <w:p w:rsidR="00C82179"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rsidR="00C82179" w:rsidRDefault="00442D71">
            <w:pPr>
              <w:ind w:left="1" w:hanging="3"/>
              <w:jc w:val="center"/>
              <w:rPr>
                <w:rFonts w:ascii="Times New Roman" w:hAnsi="Times New Roman"/>
                <w:sz w:val="28"/>
                <w:szCs w:val="28"/>
              </w:rPr>
            </w:pPr>
            <w:r>
              <w:rPr>
                <w:rFonts w:ascii="Times New Roman" w:hAnsi="Times New Roman"/>
                <w:sz w:val="28"/>
                <w:szCs w:val="28"/>
              </w:rPr>
              <w:t>C</w:t>
            </w:r>
          </w:p>
        </w:tc>
        <w:tc>
          <w:tcPr>
            <w:tcW w:w="6983" w:type="dxa"/>
          </w:tcPr>
          <w:p w:rsidR="00C82179" w:rsidRPr="008A268E" w:rsidRDefault="00685549">
            <w:pPr>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Tuyên truyền phòng chống ngộ độc thực phẩm</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Lập biểu và thanh toán các khoản thanh toán T4.2025</w:t>
            </w:r>
          </w:p>
        </w:tc>
        <w:tc>
          <w:tcPr>
            <w:tcW w:w="2145" w:type="dxa"/>
          </w:tcPr>
          <w:p w:rsidR="00C82179" w:rsidRDefault="00442D71">
            <w:pPr>
              <w:ind w:left="1" w:right="-108" w:hanging="3"/>
              <w:jc w:val="center"/>
              <w:rPr>
                <w:rFonts w:ascii="Times New Roman" w:hAnsi="Times New Roman"/>
                <w:sz w:val="28"/>
                <w:szCs w:val="28"/>
              </w:rPr>
            </w:pPr>
            <w:r w:rsidRPr="008A268E">
              <w:rPr>
                <w:rFonts w:ascii="Times New Roman" w:hAnsi="Times New Roman"/>
                <w:sz w:val="28"/>
                <w:szCs w:val="28"/>
              </w:rPr>
              <w:t>TPT, YT</w:t>
            </w:r>
          </w:p>
          <w:p w:rsidR="008A268E" w:rsidRPr="008A268E" w:rsidRDefault="00685549">
            <w:pPr>
              <w:ind w:left="1" w:right="-108" w:hanging="3"/>
              <w:jc w:val="center"/>
              <w:rPr>
                <w:rFonts w:ascii="Times New Roman" w:hAnsi="Times New Roman"/>
                <w:sz w:val="28"/>
                <w:szCs w:val="28"/>
              </w:rPr>
            </w:pPr>
            <w:r>
              <w:rPr>
                <w:rFonts w:ascii="Times New Roman" w:hAnsi="Times New Roman"/>
                <w:sz w:val="28"/>
                <w:szCs w:val="28"/>
              </w:rPr>
              <w:t>KT</w:t>
            </w:r>
          </w:p>
        </w:tc>
        <w:tc>
          <w:tcPr>
            <w:tcW w:w="1275" w:type="dxa"/>
          </w:tcPr>
          <w:p w:rsidR="00C82179"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w:t>
            </w:r>
          </w:p>
          <w:p w:rsidR="008A268E"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HT</w:t>
            </w: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PHT1</w:t>
            </w: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restart"/>
            <w:vAlign w:val="center"/>
          </w:tcPr>
          <w:p w:rsidR="00C82179" w:rsidRDefault="00442D71">
            <w:pPr>
              <w:ind w:left="1" w:hanging="3"/>
              <w:jc w:val="center"/>
              <w:rPr>
                <w:rFonts w:ascii="Times New Roman" w:hAnsi="Times New Roman"/>
                <w:b/>
                <w:sz w:val="28"/>
                <w:szCs w:val="28"/>
              </w:rPr>
            </w:pPr>
            <w:r>
              <w:rPr>
                <w:rFonts w:ascii="Times New Roman" w:hAnsi="Times New Roman"/>
                <w:b/>
                <w:sz w:val="28"/>
                <w:szCs w:val="28"/>
              </w:rPr>
              <w:lastRenderedPageBreak/>
              <w:t>Năm</w:t>
            </w:r>
          </w:p>
          <w:p w:rsidR="00C82179" w:rsidRDefault="00442D71">
            <w:pPr>
              <w:ind w:left="1" w:hanging="3"/>
              <w:jc w:val="center"/>
              <w:rPr>
                <w:rFonts w:ascii="Times New Roman" w:hAnsi="Times New Roman"/>
                <w:b/>
                <w:sz w:val="28"/>
                <w:szCs w:val="28"/>
              </w:rPr>
            </w:pPr>
            <w:r>
              <w:rPr>
                <w:rFonts w:ascii="Times New Roman" w:hAnsi="Times New Roman"/>
                <w:b/>
                <w:sz w:val="28"/>
                <w:szCs w:val="28"/>
              </w:rPr>
              <w:t>8/5</w:t>
            </w:r>
          </w:p>
        </w:tc>
        <w:tc>
          <w:tcPr>
            <w:tcW w:w="810" w:type="dxa"/>
            <w:vAlign w:val="center"/>
          </w:tcPr>
          <w:p w:rsidR="00C82179" w:rsidRDefault="00442D71">
            <w:pPr>
              <w:ind w:left="1" w:hanging="3"/>
              <w:jc w:val="center"/>
              <w:rPr>
                <w:rFonts w:ascii="Times New Roman" w:hAnsi="Times New Roman"/>
                <w:sz w:val="28"/>
                <w:szCs w:val="28"/>
              </w:rPr>
            </w:pPr>
            <w:r>
              <w:rPr>
                <w:rFonts w:ascii="Times New Roman" w:hAnsi="Times New Roman"/>
                <w:sz w:val="28"/>
                <w:szCs w:val="28"/>
              </w:rPr>
              <w:t>S</w:t>
            </w:r>
          </w:p>
        </w:tc>
        <w:tc>
          <w:tcPr>
            <w:tcW w:w="6983" w:type="dxa"/>
          </w:tcPr>
          <w:p w:rsidR="00C82179" w:rsidRPr="008A268E" w:rsidRDefault="00685549">
            <w:pPr>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8h: Đ.c Lưu Hà, Nguyễn Hương dự chương trình Cảm ơn Người lao động và DS cá nhân nhận trợ cấp tháng công nhân, khám sức khỏe miễn phí 2025 tại Hội trường tầng 2 khu liên cơ</w:t>
            </w:r>
          </w:p>
          <w:p w:rsidR="00C82179" w:rsidRPr="008A268E" w:rsidRDefault="00685549">
            <w:pPr>
              <w:ind w:left="1" w:hanging="3"/>
              <w:jc w:val="both"/>
              <w:rPr>
                <w:rFonts w:ascii="Times New Roman" w:hAnsi="Times New Roman"/>
                <w:sz w:val="28"/>
                <w:szCs w:val="28"/>
              </w:rPr>
            </w:pPr>
            <w:bookmarkStart w:id="7" w:name="_heading=h.gj55ppcazo22" w:colFirst="0" w:colLast="0"/>
            <w:bookmarkEnd w:id="7"/>
            <w:r>
              <w:rPr>
                <w:rFonts w:ascii="Times New Roman" w:hAnsi="Times New Roman"/>
                <w:sz w:val="28"/>
                <w:szCs w:val="28"/>
              </w:rPr>
              <w:t xml:space="preserve">- </w:t>
            </w:r>
            <w:r w:rsidR="00442D71" w:rsidRPr="008A268E">
              <w:rPr>
                <w:rFonts w:ascii="Times New Roman" w:hAnsi="Times New Roman"/>
                <w:sz w:val="28"/>
                <w:szCs w:val="28"/>
              </w:rPr>
              <w:t>Đ.c Ly VP giao nhận công văn tại PGD, nộp báo cáo TK, đánh giá việc triển khai đổi mới chương trình SGK GDPT</w:t>
            </w:r>
          </w:p>
          <w:p w:rsidR="00C82179" w:rsidRPr="008A268E" w:rsidRDefault="00442D71">
            <w:pPr>
              <w:ind w:left="1" w:hanging="3"/>
              <w:jc w:val="both"/>
              <w:rPr>
                <w:rFonts w:ascii="Times New Roman" w:hAnsi="Times New Roman"/>
                <w:sz w:val="28"/>
                <w:szCs w:val="28"/>
              </w:rPr>
            </w:pPr>
            <w:bookmarkStart w:id="8" w:name="_heading=h.xp3tkkntpt8y" w:colFirst="0" w:colLast="0"/>
            <w:bookmarkEnd w:id="8"/>
            <w:r w:rsidRPr="008A268E">
              <w:rPr>
                <w:rFonts w:ascii="Times New Roman" w:hAnsi="Times New Roman"/>
                <w:sz w:val="28"/>
                <w:szCs w:val="28"/>
              </w:rPr>
              <w:t>- T1: KTĐK môn Toán K1-5</w:t>
            </w:r>
          </w:p>
        </w:tc>
        <w:tc>
          <w:tcPr>
            <w:tcW w:w="2145" w:type="dxa"/>
          </w:tcPr>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CTCĐ, Nguyễn Hương</w:t>
            </w:r>
          </w:p>
          <w:p w:rsidR="00C82179" w:rsidRPr="008A268E" w:rsidRDefault="00C82179">
            <w:pPr>
              <w:ind w:left="1" w:right="-108" w:hanging="3"/>
              <w:jc w:val="center"/>
              <w:rPr>
                <w:rFonts w:ascii="Times New Roman" w:hAnsi="Times New Roman"/>
                <w:sz w:val="28"/>
                <w:szCs w:val="28"/>
              </w:rPr>
            </w:pPr>
          </w:p>
          <w:p w:rsidR="00C82179" w:rsidRPr="008A268E" w:rsidRDefault="00C82179">
            <w:pPr>
              <w:ind w:left="1" w:right="-108" w:hanging="3"/>
              <w:jc w:val="center"/>
              <w:rPr>
                <w:rFonts w:ascii="Times New Roman" w:hAnsi="Times New Roman"/>
                <w:sz w:val="28"/>
                <w:szCs w:val="28"/>
              </w:rPr>
            </w:pPr>
          </w:p>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VP</w:t>
            </w:r>
          </w:p>
          <w:p w:rsidR="00C82179" w:rsidRPr="008A268E" w:rsidRDefault="00C82179">
            <w:pPr>
              <w:ind w:left="1" w:right="-108" w:hanging="3"/>
              <w:jc w:val="center"/>
              <w:rPr>
                <w:rFonts w:ascii="Times New Roman" w:hAnsi="Times New Roman"/>
                <w:sz w:val="28"/>
                <w:szCs w:val="28"/>
              </w:rPr>
            </w:pPr>
          </w:p>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GVCN</w:t>
            </w:r>
          </w:p>
        </w:tc>
        <w:tc>
          <w:tcPr>
            <w:tcW w:w="1275" w:type="dxa"/>
          </w:tcPr>
          <w:p w:rsidR="00C82179" w:rsidRPr="008A268E" w:rsidRDefault="00442D71">
            <w:pPr>
              <w:spacing w:line="240" w:lineRule="auto"/>
              <w:ind w:left="1" w:hanging="3"/>
              <w:jc w:val="center"/>
              <w:rPr>
                <w:rFonts w:ascii="Times New Roman" w:hAnsi="Times New Roman"/>
                <w:sz w:val="28"/>
                <w:szCs w:val="28"/>
              </w:rPr>
            </w:pPr>
            <w:r w:rsidRPr="008A268E">
              <w:rPr>
                <w:rFonts w:ascii="Times New Roman" w:hAnsi="Times New Roman"/>
                <w:sz w:val="28"/>
                <w:szCs w:val="28"/>
              </w:rPr>
              <w:t>Đ.c Hà</w:t>
            </w:r>
          </w:p>
          <w:p w:rsidR="00C82179" w:rsidRPr="008A268E" w:rsidRDefault="00C82179">
            <w:pPr>
              <w:spacing w:line="240" w:lineRule="auto"/>
              <w:ind w:left="1" w:hanging="3"/>
              <w:jc w:val="center"/>
              <w:rPr>
                <w:rFonts w:ascii="Times New Roman" w:hAnsi="Times New Roman"/>
                <w:sz w:val="28"/>
                <w:szCs w:val="28"/>
              </w:rPr>
            </w:pPr>
          </w:p>
          <w:p w:rsidR="00C82179" w:rsidRPr="008A268E" w:rsidRDefault="00C82179">
            <w:pPr>
              <w:spacing w:line="240" w:lineRule="auto"/>
              <w:ind w:left="1" w:hanging="3"/>
              <w:jc w:val="center"/>
              <w:rPr>
                <w:rFonts w:ascii="Times New Roman" w:hAnsi="Times New Roman"/>
                <w:sz w:val="28"/>
                <w:szCs w:val="28"/>
              </w:rPr>
            </w:pPr>
          </w:p>
          <w:p w:rsidR="00C82179" w:rsidRPr="008A268E" w:rsidRDefault="00C82179">
            <w:pPr>
              <w:spacing w:line="240" w:lineRule="auto"/>
              <w:ind w:left="1" w:hanging="3"/>
              <w:jc w:val="center"/>
              <w:rPr>
                <w:rFonts w:ascii="Times New Roman" w:hAnsi="Times New Roman"/>
                <w:sz w:val="28"/>
                <w:szCs w:val="28"/>
              </w:rPr>
            </w:pPr>
          </w:p>
          <w:p w:rsidR="00C82179" w:rsidRPr="008A268E" w:rsidRDefault="00442D71">
            <w:pPr>
              <w:spacing w:line="240" w:lineRule="auto"/>
              <w:ind w:left="1" w:hanging="3"/>
              <w:jc w:val="center"/>
              <w:rPr>
                <w:rFonts w:ascii="Times New Roman" w:hAnsi="Times New Roman"/>
                <w:sz w:val="28"/>
                <w:szCs w:val="28"/>
              </w:rPr>
            </w:pPr>
            <w:r w:rsidRPr="008A268E">
              <w:rPr>
                <w:rFonts w:ascii="Times New Roman" w:hAnsi="Times New Roman"/>
                <w:sz w:val="28"/>
                <w:szCs w:val="28"/>
              </w:rPr>
              <w:t>HT</w:t>
            </w:r>
          </w:p>
          <w:p w:rsidR="00C82179" w:rsidRPr="008A268E" w:rsidRDefault="00C82179">
            <w:pPr>
              <w:spacing w:line="240" w:lineRule="auto"/>
              <w:ind w:left="1" w:hanging="3"/>
              <w:jc w:val="center"/>
              <w:rPr>
                <w:rFonts w:ascii="Times New Roman" w:hAnsi="Times New Roman"/>
                <w:sz w:val="28"/>
                <w:szCs w:val="28"/>
              </w:rPr>
            </w:pPr>
          </w:p>
          <w:p w:rsidR="00C82179" w:rsidRPr="008A268E" w:rsidRDefault="00442D71">
            <w:pPr>
              <w:spacing w:line="240" w:lineRule="auto"/>
              <w:ind w:left="1" w:hanging="3"/>
              <w:jc w:val="center"/>
              <w:rPr>
                <w:rFonts w:ascii="Times New Roman" w:hAnsi="Times New Roman"/>
                <w:sz w:val="28"/>
                <w:szCs w:val="28"/>
              </w:rPr>
            </w:pPr>
            <w:r w:rsidRPr="008A268E">
              <w:rPr>
                <w:rFonts w:ascii="Times New Roman" w:hAnsi="Times New Roman"/>
                <w:sz w:val="28"/>
                <w:szCs w:val="28"/>
              </w:rPr>
              <w:t>PHT</w:t>
            </w: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PHT2</w:t>
            </w: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ign w:val="center"/>
          </w:tcPr>
          <w:p w:rsidR="00C82179"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rsidR="00C82179" w:rsidRDefault="00C82179">
            <w:pPr>
              <w:ind w:left="1" w:hanging="3"/>
              <w:jc w:val="center"/>
              <w:rPr>
                <w:rFonts w:ascii="Times New Roman" w:hAnsi="Times New Roman"/>
                <w:sz w:val="28"/>
                <w:szCs w:val="28"/>
              </w:rPr>
            </w:pPr>
          </w:p>
        </w:tc>
        <w:tc>
          <w:tcPr>
            <w:tcW w:w="6983" w:type="dxa"/>
          </w:tcPr>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Hoàn Thiện chi Lương T5, các khoản T4</w:t>
            </w:r>
          </w:p>
        </w:tc>
        <w:tc>
          <w:tcPr>
            <w:tcW w:w="2145" w:type="dxa"/>
          </w:tcPr>
          <w:p w:rsidR="00C82179" w:rsidRPr="008A268E" w:rsidRDefault="00685549">
            <w:pPr>
              <w:ind w:left="1" w:right="-108" w:hanging="3"/>
              <w:jc w:val="center"/>
              <w:rPr>
                <w:rFonts w:ascii="Times New Roman" w:hAnsi="Times New Roman"/>
                <w:sz w:val="28"/>
                <w:szCs w:val="28"/>
              </w:rPr>
            </w:pPr>
            <w:r>
              <w:rPr>
                <w:rFonts w:ascii="Times New Roman" w:hAnsi="Times New Roman"/>
                <w:sz w:val="28"/>
                <w:szCs w:val="28"/>
              </w:rPr>
              <w:t>KT</w:t>
            </w:r>
          </w:p>
        </w:tc>
        <w:tc>
          <w:tcPr>
            <w:tcW w:w="1275" w:type="dxa"/>
          </w:tcPr>
          <w:p w:rsidR="00C82179" w:rsidRPr="008A268E" w:rsidRDefault="00C82179">
            <w:pPr>
              <w:spacing w:line="240" w:lineRule="auto"/>
              <w:ind w:left="1" w:hanging="3"/>
              <w:jc w:val="center"/>
              <w:rPr>
                <w:rFonts w:ascii="Times New Roman" w:hAnsi="Times New Roman"/>
                <w:sz w:val="28"/>
                <w:szCs w:val="28"/>
              </w:rPr>
            </w:pP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PHT2</w:t>
            </w: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restart"/>
            <w:vAlign w:val="center"/>
          </w:tcPr>
          <w:p w:rsidR="00C82179" w:rsidRDefault="00442D71">
            <w:pPr>
              <w:widowControl w:val="0"/>
              <w:pBdr>
                <w:top w:val="nil"/>
                <w:left w:val="nil"/>
                <w:bottom w:val="nil"/>
                <w:right w:val="nil"/>
                <w:between w:val="nil"/>
              </w:pBdr>
              <w:spacing w:line="276" w:lineRule="auto"/>
              <w:ind w:left="1" w:hanging="3"/>
              <w:jc w:val="center"/>
              <w:rPr>
                <w:rFonts w:ascii="Times New Roman" w:hAnsi="Times New Roman"/>
                <w:b/>
                <w:sz w:val="28"/>
                <w:szCs w:val="28"/>
              </w:rPr>
            </w:pPr>
            <w:r>
              <w:rPr>
                <w:rFonts w:ascii="Times New Roman" w:hAnsi="Times New Roman"/>
                <w:b/>
                <w:sz w:val="28"/>
                <w:szCs w:val="28"/>
              </w:rPr>
              <w:t>Sáu</w:t>
            </w:r>
          </w:p>
          <w:p w:rsidR="00C82179" w:rsidRDefault="00442D71">
            <w:pPr>
              <w:widowControl w:val="0"/>
              <w:pBdr>
                <w:top w:val="nil"/>
                <w:left w:val="nil"/>
                <w:bottom w:val="nil"/>
                <w:right w:val="nil"/>
                <w:between w:val="nil"/>
              </w:pBdr>
              <w:spacing w:line="276" w:lineRule="auto"/>
              <w:ind w:left="1" w:hanging="3"/>
              <w:jc w:val="center"/>
              <w:rPr>
                <w:rFonts w:ascii="Times New Roman" w:hAnsi="Times New Roman"/>
                <w:b/>
                <w:sz w:val="28"/>
                <w:szCs w:val="28"/>
              </w:rPr>
            </w:pPr>
            <w:r>
              <w:rPr>
                <w:rFonts w:ascii="Times New Roman" w:hAnsi="Times New Roman"/>
                <w:b/>
                <w:sz w:val="28"/>
                <w:szCs w:val="28"/>
              </w:rPr>
              <w:t>9/5</w:t>
            </w:r>
          </w:p>
        </w:tc>
        <w:tc>
          <w:tcPr>
            <w:tcW w:w="810" w:type="dxa"/>
            <w:vAlign w:val="center"/>
          </w:tcPr>
          <w:p w:rsidR="00C82179" w:rsidRDefault="00442D71">
            <w:pPr>
              <w:ind w:left="1" w:hanging="3"/>
              <w:jc w:val="center"/>
              <w:rPr>
                <w:rFonts w:ascii="Times New Roman" w:hAnsi="Times New Roman"/>
                <w:b/>
                <w:sz w:val="28"/>
                <w:szCs w:val="28"/>
              </w:rPr>
            </w:pPr>
            <w:r>
              <w:rPr>
                <w:rFonts w:ascii="Times New Roman" w:hAnsi="Times New Roman"/>
                <w:b/>
                <w:sz w:val="28"/>
                <w:szCs w:val="28"/>
              </w:rPr>
              <w:t>S</w:t>
            </w:r>
          </w:p>
        </w:tc>
        <w:tc>
          <w:tcPr>
            <w:tcW w:w="6983" w:type="dxa"/>
          </w:tcPr>
          <w:p w:rsidR="00C82179" w:rsidRPr="008A268E" w:rsidRDefault="00685549">
            <w:pPr>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Các tổ hoàn thiện đồ dùng dạy học tự làm</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- 8h: Nộp KQ chấm TV K1-5 về PHT</w:t>
            </w:r>
          </w:p>
        </w:tc>
        <w:tc>
          <w:tcPr>
            <w:tcW w:w="2145" w:type="dxa"/>
          </w:tcPr>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Các tổ</w:t>
            </w:r>
          </w:p>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GVCN</w:t>
            </w:r>
          </w:p>
        </w:tc>
        <w:tc>
          <w:tcPr>
            <w:tcW w:w="1275" w:type="dxa"/>
          </w:tcPr>
          <w:p w:rsidR="00C82179" w:rsidRPr="008A268E" w:rsidRDefault="00C82179">
            <w:pPr>
              <w:spacing w:line="240" w:lineRule="auto"/>
              <w:ind w:left="1" w:hanging="3"/>
              <w:jc w:val="center"/>
              <w:rPr>
                <w:rFonts w:ascii="Times New Roman" w:hAnsi="Times New Roman"/>
                <w:sz w:val="28"/>
                <w:szCs w:val="28"/>
              </w:rPr>
            </w:pPr>
          </w:p>
          <w:p w:rsidR="00C82179" w:rsidRPr="008A268E" w:rsidRDefault="00442D71">
            <w:pPr>
              <w:spacing w:line="240" w:lineRule="auto"/>
              <w:ind w:left="1" w:hanging="3"/>
              <w:jc w:val="center"/>
              <w:rPr>
                <w:rFonts w:ascii="Times New Roman" w:hAnsi="Times New Roman"/>
                <w:sz w:val="28"/>
                <w:szCs w:val="28"/>
              </w:rPr>
            </w:pPr>
            <w:r w:rsidRPr="008A268E">
              <w:rPr>
                <w:rFonts w:ascii="Times New Roman" w:hAnsi="Times New Roman"/>
                <w:sz w:val="28"/>
                <w:szCs w:val="28"/>
              </w:rPr>
              <w:t>PHT</w:t>
            </w: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PHT2</w:t>
            </w: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ign w:val="center"/>
          </w:tcPr>
          <w:p w:rsidR="00C82179"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rsidR="00C82179" w:rsidRDefault="00442D71">
            <w:pPr>
              <w:ind w:left="1" w:hanging="3"/>
              <w:jc w:val="center"/>
              <w:rPr>
                <w:rFonts w:ascii="Times New Roman" w:hAnsi="Times New Roman"/>
                <w:b/>
                <w:sz w:val="28"/>
                <w:szCs w:val="28"/>
              </w:rPr>
            </w:pPr>
            <w:r>
              <w:rPr>
                <w:rFonts w:ascii="Times New Roman" w:hAnsi="Times New Roman"/>
                <w:b/>
                <w:sz w:val="28"/>
                <w:szCs w:val="28"/>
              </w:rPr>
              <w:t>C</w:t>
            </w:r>
          </w:p>
        </w:tc>
        <w:tc>
          <w:tcPr>
            <w:tcW w:w="6983" w:type="dxa"/>
          </w:tcPr>
          <w:p w:rsidR="00C82179" w:rsidRPr="008A268E" w:rsidRDefault="00685549">
            <w:pPr>
              <w:ind w:left="1" w:hanging="3"/>
              <w:jc w:val="both"/>
              <w:rPr>
                <w:rFonts w:ascii="Times New Roman" w:hAnsi="Times New Roman"/>
                <w:sz w:val="28"/>
                <w:szCs w:val="28"/>
              </w:rPr>
            </w:pPr>
            <w:r>
              <w:rPr>
                <w:rFonts w:ascii="Times New Roman" w:hAnsi="Times New Roman"/>
                <w:sz w:val="28"/>
                <w:szCs w:val="28"/>
              </w:rPr>
              <w:t xml:space="preserve">- </w:t>
            </w:r>
            <w:r w:rsidR="00442D71" w:rsidRPr="008A268E">
              <w:rPr>
                <w:rFonts w:ascii="Times New Roman" w:hAnsi="Times New Roman"/>
                <w:sz w:val="28"/>
                <w:szCs w:val="28"/>
              </w:rPr>
              <w:t>Kiểm tra tiến độ đánh giá, NX HS cuối năm</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Thanh tra 10% số bài KTĐK môn TV K1-5</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 Trả quyết định nâng lương, PC T5/2025.</w:t>
            </w:r>
          </w:p>
          <w:p w:rsidR="00C82179" w:rsidRPr="008A268E" w:rsidRDefault="00442D71">
            <w:pPr>
              <w:ind w:left="1" w:hanging="3"/>
              <w:jc w:val="both"/>
              <w:rPr>
                <w:rFonts w:ascii="Times New Roman" w:hAnsi="Times New Roman"/>
                <w:sz w:val="28"/>
                <w:szCs w:val="28"/>
              </w:rPr>
            </w:pPr>
            <w:r w:rsidRPr="008A268E">
              <w:rPr>
                <w:rFonts w:ascii="Times New Roman" w:hAnsi="Times New Roman"/>
                <w:sz w:val="28"/>
                <w:szCs w:val="28"/>
              </w:rPr>
              <w:t>Thu - Chi theo đề xuất, thực tế phát sinh.  Báo cáo NV, TC theo công văn cấp trên.</w:t>
            </w:r>
          </w:p>
        </w:tc>
        <w:tc>
          <w:tcPr>
            <w:tcW w:w="2145" w:type="dxa"/>
          </w:tcPr>
          <w:p w:rsidR="00C82179" w:rsidRPr="008A268E" w:rsidRDefault="00442D71">
            <w:pPr>
              <w:ind w:left="1" w:right="-108" w:hanging="3"/>
              <w:jc w:val="center"/>
              <w:rPr>
                <w:rFonts w:ascii="Times New Roman" w:hAnsi="Times New Roman"/>
                <w:sz w:val="28"/>
                <w:szCs w:val="28"/>
              </w:rPr>
            </w:pPr>
            <w:r w:rsidRPr="008A268E">
              <w:rPr>
                <w:rFonts w:ascii="Times New Roman" w:hAnsi="Times New Roman"/>
                <w:sz w:val="28"/>
                <w:szCs w:val="28"/>
              </w:rPr>
              <w:t>PHT</w:t>
            </w:r>
          </w:p>
          <w:p w:rsidR="00C82179" w:rsidRDefault="00442D71">
            <w:pPr>
              <w:ind w:left="1" w:right="-108" w:hanging="3"/>
              <w:jc w:val="center"/>
              <w:rPr>
                <w:rFonts w:ascii="Times New Roman" w:hAnsi="Times New Roman"/>
                <w:sz w:val="28"/>
                <w:szCs w:val="28"/>
              </w:rPr>
            </w:pPr>
            <w:r w:rsidRPr="008A268E">
              <w:rPr>
                <w:rFonts w:ascii="Times New Roman" w:hAnsi="Times New Roman"/>
                <w:sz w:val="28"/>
                <w:szCs w:val="28"/>
              </w:rPr>
              <w:t>TTCM, PHT</w:t>
            </w:r>
          </w:p>
          <w:p w:rsidR="00685549" w:rsidRPr="008A268E" w:rsidRDefault="00685549">
            <w:pPr>
              <w:ind w:left="1" w:right="-108" w:hanging="3"/>
              <w:jc w:val="center"/>
              <w:rPr>
                <w:rFonts w:ascii="Times New Roman" w:hAnsi="Times New Roman"/>
                <w:sz w:val="28"/>
                <w:szCs w:val="28"/>
              </w:rPr>
            </w:pPr>
            <w:r>
              <w:rPr>
                <w:rFonts w:ascii="Times New Roman" w:hAnsi="Times New Roman"/>
                <w:sz w:val="28"/>
                <w:szCs w:val="28"/>
              </w:rPr>
              <w:t>KT</w:t>
            </w:r>
          </w:p>
        </w:tc>
        <w:tc>
          <w:tcPr>
            <w:tcW w:w="1275" w:type="dxa"/>
          </w:tcPr>
          <w:p w:rsidR="00C82179" w:rsidRPr="008A268E" w:rsidRDefault="00C82179">
            <w:pPr>
              <w:spacing w:line="240" w:lineRule="auto"/>
              <w:ind w:left="1" w:hanging="3"/>
              <w:jc w:val="center"/>
              <w:rPr>
                <w:rFonts w:ascii="Times New Roman" w:hAnsi="Times New Roman"/>
                <w:sz w:val="28"/>
                <w:szCs w:val="28"/>
              </w:rPr>
            </w:pPr>
          </w:p>
        </w:tc>
        <w:tc>
          <w:tcPr>
            <w:tcW w:w="974" w:type="dxa"/>
          </w:tcPr>
          <w:p w:rsidR="00C82179" w:rsidRPr="008A268E" w:rsidRDefault="008A268E">
            <w:pPr>
              <w:spacing w:line="240" w:lineRule="auto"/>
              <w:ind w:left="1" w:hanging="3"/>
              <w:jc w:val="center"/>
              <w:rPr>
                <w:rFonts w:ascii="Times New Roman" w:hAnsi="Times New Roman"/>
                <w:sz w:val="28"/>
                <w:szCs w:val="28"/>
              </w:rPr>
            </w:pPr>
            <w:r>
              <w:rPr>
                <w:rFonts w:ascii="Times New Roman" w:hAnsi="Times New Roman"/>
                <w:sz w:val="28"/>
                <w:szCs w:val="28"/>
              </w:rPr>
              <w:t>PHT2</w:t>
            </w: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restart"/>
            <w:vAlign w:val="center"/>
          </w:tcPr>
          <w:p w:rsidR="00C82179" w:rsidRDefault="00442D71">
            <w:pPr>
              <w:widowControl w:val="0"/>
              <w:pBdr>
                <w:top w:val="nil"/>
                <w:left w:val="nil"/>
                <w:bottom w:val="nil"/>
                <w:right w:val="nil"/>
                <w:between w:val="nil"/>
              </w:pBdr>
              <w:spacing w:line="276" w:lineRule="auto"/>
              <w:ind w:left="1" w:hanging="3"/>
              <w:jc w:val="center"/>
              <w:rPr>
                <w:rFonts w:ascii="Times New Roman" w:hAnsi="Times New Roman"/>
                <w:b/>
                <w:sz w:val="28"/>
                <w:szCs w:val="28"/>
              </w:rPr>
            </w:pPr>
            <w:r>
              <w:rPr>
                <w:rFonts w:ascii="Times New Roman" w:hAnsi="Times New Roman"/>
                <w:b/>
                <w:sz w:val="28"/>
                <w:szCs w:val="28"/>
              </w:rPr>
              <w:t>Bảy 10/5</w:t>
            </w:r>
          </w:p>
        </w:tc>
        <w:tc>
          <w:tcPr>
            <w:tcW w:w="810" w:type="dxa"/>
            <w:vAlign w:val="center"/>
          </w:tcPr>
          <w:p w:rsidR="00C82179" w:rsidRDefault="00442D71">
            <w:pPr>
              <w:ind w:left="1" w:hanging="3"/>
              <w:jc w:val="center"/>
              <w:rPr>
                <w:rFonts w:ascii="Times New Roman" w:hAnsi="Times New Roman"/>
                <w:b/>
                <w:sz w:val="28"/>
                <w:szCs w:val="28"/>
              </w:rPr>
            </w:pPr>
            <w:r>
              <w:rPr>
                <w:rFonts w:ascii="Times New Roman" w:hAnsi="Times New Roman"/>
                <w:b/>
                <w:sz w:val="28"/>
                <w:szCs w:val="28"/>
              </w:rPr>
              <w:t>S</w:t>
            </w:r>
          </w:p>
        </w:tc>
        <w:tc>
          <w:tcPr>
            <w:tcW w:w="6983" w:type="dxa"/>
          </w:tcPr>
          <w:p w:rsidR="00C82179" w:rsidRPr="008A268E" w:rsidRDefault="00C82179">
            <w:pPr>
              <w:ind w:left="1" w:hanging="3"/>
              <w:jc w:val="both"/>
              <w:rPr>
                <w:rFonts w:ascii="Times New Roman" w:hAnsi="Times New Roman"/>
                <w:sz w:val="28"/>
                <w:szCs w:val="28"/>
              </w:rPr>
            </w:pPr>
          </w:p>
        </w:tc>
        <w:tc>
          <w:tcPr>
            <w:tcW w:w="2145" w:type="dxa"/>
          </w:tcPr>
          <w:p w:rsidR="00C82179" w:rsidRPr="008A268E" w:rsidRDefault="00C82179">
            <w:pPr>
              <w:ind w:left="1" w:right="-108" w:hanging="3"/>
              <w:jc w:val="center"/>
              <w:rPr>
                <w:rFonts w:ascii="Times New Roman" w:hAnsi="Times New Roman"/>
                <w:sz w:val="28"/>
                <w:szCs w:val="28"/>
              </w:rPr>
            </w:pPr>
          </w:p>
        </w:tc>
        <w:tc>
          <w:tcPr>
            <w:tcW w:w="1275" w:type="dxa"/>
          </w:tcPr>
          <w:p w:rsidR="00C82179" w:rsidRPr="008A268E" w:rsidRDefault="00C82179">
            <w:pPr>
              <w:spacing w:line="240" w:lineRule="auto"/>
              <w:ind w:left="1" w:hanging="3"/>
              <w:jc w:val="center"/>
              <w:rPr>
                <w:rFonts w:ascii="Times New Roman" w:hAnsi="Times New Roman"/>
                <w:sz w:val="28"/>
                <w:szCs w:val="28"/>
              </w:rPr>
            </w:pPr>
          </w:p>
        </w:tc>
        <w:tc>
          <w:tcPr>
            <w:tcW w:w="974" w:type="dxa"/>
          </w:tcPr>
          <w:p w:rsidR="00C82179" w:rsidRPr="008A268E" w:rsidRDefault="00C82179">
            <w:pPr>
              <w:spacing w:line="240" w:lineRule="auto"/>
              <w:ind w:left="1" w:hanging="3"/>
              <w:jc w:val="center"/>
              <w:rPr>
                <w:rFonts w:ascii="Times New Roman" w:hAnsi="Times New Roman"/>
                <w:sz w:val="28"/>
                <w:szCs w:val="28"/>
              </w:rPr>
            </w:pP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C82179">
        <w:trPr>
          <w:cantSplit/>
          <w:trHeight w:val="455"/>
        </w:trPr>
        <w:tc>
          <w:tcPr>
            <w:tcW w:w="855" w:type="dxa"/>
            <w:vMerge/>
            <w:vAlign w:val="center"/>
          </w:tcPr>
          <w:p w:rsidR="00C82179"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rsidR="00C82179" w:rsidRDefault="00442D71">
            <w:pPr>
              <w:ind w:left="1" w:hanging="3"/>
              <w:jc w:val="center"/>
              <w:rPr>
                <w:rFonts w:ascii="Times New Roman" w:hAnsi="Times New Roman"/>
                <w:b/>
                <w:sz w:val="28"/>
                <w:szCs w:val="28"/>
              </w:rPr>
            </w:pPr>
            <w:r>
              <w:rPr>
                <w:rFonts w:ascii="Times New Roman" w:hAnsi="Times New Roman"/>
                <w:b/>
                <w:sz w:val="28"/>
                <w:szCs w:val="28"/>
              </w:rPr>
              <w:t>C</w:t>
            </w:r>
          </w:p>
        </w:tc>
        <w:tc>
          <w:tcPr>
            <w:tcW w:w="6983" w:type="dxa"/>
          </w:tcPr>
          <w:p w:rsidR="00C82179" w:rsidRPr="008A268E" w:rsidRDefault="00C82179">
            <w:pPr>
              <w:ind w:left="1" w:hanging="3"/>
              <w:jc w:val="both"/>
              <w:rPr>
                <w:rFonts w:ascii="Times New Roman" w:hAnsi="Times New Roman"/>
                <w:sz w:val="28"/>
                <w:szCs w:val="28"/>
              </w:rPr>
            </w:pPr>
          </w:p>
        </w:tc>
        <w:tc>
          <w:tcPr>
            <w:tcW w:w="2145" w:type="dxa"/>
          </w:tcPr>
          <w:p w:rsidR="00C82179" w:rsidRPr="008A268E" w:rsidRDefault="00C82179">
            <w:pPr>
              <w:ind w:left="1" w:right="-108" w:hanging="3"/>
              <w:jc w:val="center"/>
              <w:rPr>
                <w:rFonts w:ascii="Times New Roman" w:hAnsi="Times New Roman"/>
                <w:sz w:val="28"/>
                <w:szCs w:val="28"/>
              </w:rPr>
            </w:pPr>
          </w:p>
        </w:tc>
        <w:tc>
          <w:tcPr>
            <w:tcW w:w="1275" w:type="dxa"/>
          </w:tcPr>
          <w:p w:rsidR="00C82179" w:rsidRPr="008A268E" w:rsidRDefault="00C82179">
            <w:pPr>
              <w:spacing w:line="240" w:lineRule="auto"/>
              <w:ind w:left="1" w:hanging="3"/>
              <w:jc w:val="center"/>
              <w:rPr>
                <w:rFonts w:ascii="Times New Roman" w:hAnsi="Times New Roman"/>
                <w:sz w:val="28"/>
                <w:szCs w:val="28"/>
              </w:rPr>
            </w:pPr>
          </w:p>
        </w:tc>
        <w:tc>
          <w:tcPr>
            <w:tcW w:w="974" w:type="dxa"/>
          </w:tcPr>
          <w:p w:rsidR="00C82179" w:rsidRPr="008A268E" w:rsidRDefault="00C82179">
            <w:pPr>
              <w:spacing w:line="240" w:lineRule="auto"/>
              <w:ind w:left="1" w:hanging="3"/>
              <w:jc w:val="center"/>
              <w:rPr>
                <w:rFonts w:ascii="Times New Roman" w:hAnsi="Times New Roman"/>
                <w:sz w:val="28"/>
                <w:szCs w:val="28"/>
              </w:rPr>
            </w:pPr>
          </w:p>
        </w:tc>
        <w:tc>
          <w:tcPr>
            <w:tcW w:w="1258"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rsidR="00C82179" w:rsidRPr="008A268E" w:rsidRDefault="00C82179">
            <w:pPr>
              <w:widowControl w:val="0"/>
              <w:pBdr>
                <w:top w:val="nil"/>
                <w:left w:val="nil"/>
                <w:bottom w:val="nil"/>
                <w:right w:val="nil"/>
                <w:between w:val="nil"/>
              </w:pBdr>
              <w:spacing w:line="276" w:lineRule="auto"/>
              <w:ind w:left="1" w:hanging="3"/>
              <w:rPr>
                <w:rFonts w:ascii="Times New Roman" w:hAnsi="Times New Roman"/>
                <w:sz w:val="28"/>
                <w:szCs w:val="28"/>
              </w:rPr>
            </w:pPr>
          </w:p>
        </w:tc>
      </w:tr>
    </w:tbl>
    <w:p w:rsidR="00C82179" w:rsidRDefault="00442D71">
      <w:pPr>
        <w:numPr>
          <w:ilvl w:val="0"/>
          <w:numId w:val="1"/>
        </w:numPr>
        <w:pBdr>
          <w:top w:val="nil"/>
          <w:left w:val="nil"/>
          <w:bottom w:val="nil"/>
          <w:right w:val="nil"/>
          <w:between w:val="nil"/>
        </w:pBdr>
        <w:spacing w:line="240" w:lineRule="auto"/>
        <w:ind w:left="1" w:hanging="3"/>
        <w:rPr>
          <w:rFonts w:ascii="Times New Roman" w:hAnsi="Times New Roman"/>
          <w:color w:val="000000"/>
          <w:sz w:val="28"/>
          <w:szCs w:val="28"/>
        </w:rPr>
      </w:pPr>
      <w:bookmarkStart w:id="9" w:name="_heading=h.n1czw17phoa7" w:colFirst="0" w:colLast="0"/>
      <w:bookmarkEnd w:id="9"/>
      <w:r>
        <w:rPr>
          <w:rFonts w:ascii="Times New Roman" w:hAnsi="Times New Roman"/>
          <w:color w:val="000000"/>
          <w:sz w:val="28"/>
          <w:szCs w:val="28"/>
        </w:rPr>
        <w:t>BGH duyệt đề KT ĐK môn Toán 1=&gt;5; Lịch sử và Địa Lý 4,5</w:t>
      </w:r>
    </w:p>
    <w:p w:rsidR="00C82179" w:rsidRDefault="00442D71">
      <w:pPr>
        <w:ind w:left="1" w:hanging="3"/>
        <w:jc w:val="center"/>
        <w:rPr>
          <w:rFonts w:ascii="Times New Roman" w:hAnsi="Times New Roman"/>
          <w:sz w:val="28"/>
          <w:szCs w:val="28"/>
        </w:rPr>
      </w:pPr>
      <w:r>
        <w:rPr>
          <w:rFonts w:ascii="Times New Roman" w:hAnsi="Times New Roman"/>
          <w:b/>
          <w:sz w:val="28"/>
          <w:szCs w:val="28"/>
        </w:rPr>
        <w:t xml:space="preserve">                                                                    Hiệu trưởng</w:t>
      </w:r>
    </w:p>
    <w:p w:rsidR="00C82179" w:rsidRDefault="00C82179">
      <w:pPr>
        <w:ind w:left="1" w:hanging="3"/>
        <w:jc w:val="center"/>
        <w:rPr>
          <w:rFonts w:ascii="Times New Roman" w:hAnsi="Times New Roman"/>
          <w:sz w:val="28"/>
          <w:szCs w:val="28"/>
        </w:rPr>
      </w:pPr>
    </w:p>
    <w:p w:rsidR="00685549" w:rsidRDefault="00685549">
      <w:pPr>
        <w:ind w:left="1" w:hanging="3"/>
        <w:jc w:val="center"/>
        <w:rPr>
          <w:rFonts w:ascii="Times New Roman" w:hAnsi="Times New Roman"/>
          <w:sz w:val="28"/>
          <w:szCs w:val="28"/>
        </w:rPr>
      </w:pPr>
      <w:bookmarkStart w:id="10" w:name="_GoBack"/>
      <w:bookmarkEnd w:id="10"/>
    </w:p>
    <w:p w:rsidR="00C82179" w:rsidRDefault="00442D71">
      <w:pPr>
        <w:tabs>
          <w:tab w:val="left" w:pos="11235"/>
        </w:tabs>
        <w:ind w:left="1" w:hanging="3"/>
        <w:jc w:val="center"/>
        <w:rPr>
          <w:rFonts w:ascii="Times New Roman" w:hAnsi="Times New Roman"/>
          <w:sz w:val="28"/>
          <w:szCs w:val="28"/>
        </w:rPr>
      </w:pPr>
      <w:bookmarkStart w:id="11" w:name="_heading=h.2et92p0" w:colFirst="0" w:colLast="0"/>
      <w:bookmarkEnd w:id="11"/>
      <w:r>
        <w:rPr>
          <w:rFonts w:ascii="Times New Roman" w:hAnsi="Times New Roman"/>
          <w:b/>
          <w:sz w:val="28"/>
          <w:szCs w:val="28"/>
        </w:rPr>
        <w:t xml:space="preserve">                                                                    Nguyễn Thị Vân</w:t>
      </w:r>
    </w:p>
    <w:sectPr w:rsidR="00C82179">
      <w:pgSz w:w="16840" w:h="11907" w:orient="landscape"/>
      <w:pgMar w:top="851" w:right="567" w:bottom="709" w:left="9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5281A"/>
    <w:multiLevelType w:val="multilevel"/>
    <w:tmpl w:val="30186ABC"/>
    <w:lvl w:ilvl="0">
      <w:numFmt w:val="bullet"/>
      <w:lvlText w:val="●"/>
      <w:lvlJc w:val="left"/>
      <w:pPr>
        <w:ind w:left="358" w:hanging="360"/>
      </w:pPr>
      <w:rPr>
        <w:rFonts w:ascii="Noto Sans Symbols" w:eastAsia="Noto Sans Symbols" w:hAnsi="Noto Sans Symbols" w:cs="Noto Sans Symbols"/>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79"/>
    <w:rsid w:val="00442D71"/>
    <w:rsid w:val="00685549"/>
    <w:rsid w:val="008A268E"/>
    <w:rsid w:val="00C8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279AC-E032-42C7-9D61-EAB50264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0">
    <w:name w:val="Char"/>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jUVthAZIC9dYuvvWtLMAaV57A==">CgMxLjAyCWguMWZvYjl0ZTIJaC4zem55c2g3Mg5oLm40bjZ1NDExNHdmZjIOaC5penNiNXFxamp2bmgyDmguNWthZ3hvaGcwdzNzMg5oLmZmc2twbXg0YnFuNDIJaC4zMGowemxsMg5oLmdqNTVwcGNhem8yMjIOaC54cDN0a2tudHB0OHkyDmgubjFjencxN3Bob2E3MgloLjJldDkycDA4AHIhMTlLRExjTmVpdEMyejZWdWkwaThhZHNLbTEyUDR5Wl9X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AutoBVT</cp:lastModifiedBy>
  <cp:revision>3</cp:revision>
  <dcterms:created xsi:type="dcterms:W3CDTF">2025-05-05T00:40:00Z</dcterms:created>
  <dcterms:modified xsi:type="dcterms:W3CDTF">2025-05-05T00:55:00Z</dcterms:modified>
</cp:coreProperties>
</file>