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E96E" w14:textId="577368F8" w:rsidR="00652747" w:rsidRPr="000D2F39" w:rsidRDefault="00652747" w:rsidP="007A4E57">
      <w:pPr>
        <w:pStyle w:val="Heading1"/>
        <w:spacing w:before="0" w:line="276" w:lineRule="auto"/>
        <w:ind w:left="0"/>
        <w:rPr>
          <w:rFonts w:eastAsia="Microsoft YaHei"/>
          <w:color w:val="C00000"/>
          <w:sz w:val="36"/>
          <w:szCs w:val="32"/>
        </w:rPr>
      </w:pPr>
      <w:bookmarkStart w:id="0" w:name="_Hlk151710784"/>
      <w:r w:rsidRPr="000D2F39">
        <w:rPr>
          <w:color w:val="C00000"/>
          <w:sz w:val="36"/>
          <w:szCs w:val="32"/>
        </w:rPr>
        <w:t>TỔNG</w:t>
      </w:r>
      <w:r w:rsidRPr="000D2F39">
        <w:rPr>
          <w:color w:val="C00000"/>
          <w:spacing w:val="-5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</w:rPr>
        <w:t>HỢP</w:t>
      </w:r>
      <w:r w:rsidRPr="000D2F39">
        <w:rPr>
          <w:color w:val="C00000"/>
          <w:spacing w:val="-3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</w:rPr>
        <w:t>NỘI</w:t>
      </w:r>
      <w:r w:rsidRPr="000D2F39">
        <w:rPr>
          <w:color w:val="C00000"/>
          <w:spacing w:val="-2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</w:rPr>
        <w:t>DUNG</w:t>
      </w:r>
      <w:r w:rsidRPr="000D2F39">
        <w:rPr>
          <w:color w:val="C00000"/>
          <w:spacing w:val="-4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</w:rPr>
        <w:t>BÀI</w:t>
      </w:r>
      <w:r w:rsidRPr="000D2F39">
        <w:rPr>
          <w:color w:val="C00000"/>
          <w:spacing w:val="-2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</w:rPr>
        <w:t>HỌC</w:t>
      </w:r>
      <w:r w:rsidRPr="000D2F39">
        <w:rPr>
          <w:color w:val="C00000"/>
          <w:spacing w:val="-2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</w:rPr>
        <w:t>TUẦN</w:t>
      </w:r>
      <w:r w:rsidRPr="000D2F39">
        <w:rPr>
          <w:color w:val="C00000"/>
          <w:spacing w:val="-2"/>
          <w:sz w:val="36"/>
          <w:szCs w:val="32"/>
        </w:rPr>
        <w:t xml:space="preserve"> </w:t>
      </w:r>
      <w:r w:rsidRPr="000D2F39">
        <w:rPr>
          <w:color w:val="C00000"/>
          <w:sz w:val="36"/>
          <w:szCs w:val="32"/>
          <w:lang w:val="en-US"/>
        </w:rPr>
        <w:t>4</w:t>
      </w:r>
      <w:r w:rsidRPr="000D2F39">
        <w:rPr>
          <w:color w:val="C00000"/>
          <w:sz w:val="36"/>
          <w:szCs w:val="32"/>
        </w:rPr>
        <w:t>-</w:t>
      </w:r>
      <w:r w:rsidRPr="000D2F39">
        <w:rPr>
          <w:color w:val="C00000"/>
          <w:sz w:val="36"/>
          <w:szCs w:val="32"/>
          <w:lang w:val="en-US"/>
        </w:rPr>
        <w:t>5</w:t>
      </w:r>
      <w:r w:rsidRPr="000D2F39">
        <w:rPr>
          <w:color w:val="C00000"/>
          <w:sz w:val="36"/>
          <w:szCs w:val="32"/>
        </w:rPr>
        <w:t>-</w:t>
      </w:r>
      <w:r w:rsidRPr="000D2F39">
        <w:rPr>
          <w:color w:val="C00000"/>
          <w:sz w:val="36"/>
          <w:szCs w:val="32"/>
          <w:lang w:val="en-US"/>
        </w:rPr>
        <w:t>6</w:t>
      </w:r>
      <w:r w:rsidRPr="000D2F39">
        <w:rPr>
          <w:color w:val="C00000"/>
          <w:spacing w:val="-2"/>
          <w:sz w:val="36"/>
          <w:szCs w:val="32"/>
        </w:rPr>
        <w:t xml:space="preserve"> </w:t>
      </w:r>
      <w:r w:rsidR="007A4E57" w:rsidRPr="000D2F39">
        <w:rPr>
          <w:rFonts w:eastAsia="Microsoft YaHei"/>
          <w:color w:val="C00000"/>
          <w:sz w:val="36"/>
          <w:szCs w:val="32"/>
        </w:rPr>
        <w:t>(</w:t>
      </w:r>
      <w:r w:rsidR="007A4E57" w:rsidRPr="000D2F39">
        <w:rPr>
          <w:rFonts w:eastAsia="Microsoft YaHei"/>
          <w:color w:val="C00000"/>
          <w:sz w:val="36"/>
          <w:szCs w:val="32"/>
          <w:lang w:val="en-US"/>
        </w:rPr>
        <w:t>29</w:t>
      </w:r>
      <w:r w:rsidR="007A4E57" w:rsidRPr="000D2F39">
        <w:rPr>
          <w:rFonts w:eastAsia="Microsoft YaHei"/>
          <w:color w:val="C00000"/>
          <w:sz w:val="36"/>
          <w:szCs w:val="32"/>
        </w:rPr>
        <w:t>/</w:t>
      </w:r>
      <w:r w:rsidR="007A4E57" w:rsidRPr="000D2F39">
        <w:rPr>
          <w:rFonts w:eastAsia="Microsoft YaHei"/>
          <w:color w:val="C00000"/>
          <w:sz w:val="36"/>
          <w:szCs w:val="32"/>
          <w:lang w:val="en-US"/>
        </w:rPr>
        <w:t>09</w:t>
      </w:r>
      <w:r w:rsidR="007A4E57" w:rsidRPr="000D2F39">
        <w:rPr>
          <w:rFonts w:eastAsia="Microsoft YaHei"/>
          <w:color w:val="C00000"/>
          <w:spacing w:val="-3"/>
          <w:sz w:val="36"/>
          <w:szCs w:val="32"/>
        </w:rPr>
        <w:t xml:space="preserve"> </w:t>
      </w:r>
      <w:r w:rsidR="007A4E57" w:rsidRPr="000D2F39">
        <w:rPr>
          <w:rFonts w:eastAsia="Microsoft YaHei"/>
          <w:color w:val="C00000"/>
          <w:sz w:val="36"/>
          <w:szCs w:val="32"/>
        </w:rPr>
        <w:t>–</w:t>
      </w:r>
      <w:r w:rsidR="007A4E57" w:rsidRPr="000D2F39">
        <w:rPr>
          <w:rFonts w:eastAsia="Microsoft YaHei"/>
          <w:color w:val="C00000"/>
          <w:spacing w:val="-2"/>
          <w:sz w:val="36"/>
          <w:szCs w:val="32"/>
        </w:rPr>
        <w:t xml:space="preserve"> </w:t>
      </w:r>
      <w:r w:rsidR="007A4E57" w:rsidRPr="000D2F39">
        <w:rPr>
          <w:rFonts w:eastAsia="Microsoft YaHei"/>
          <w:color w:val="C00000"/>
          <w:sz w:val="36"/>
          <w:szCs w:val="32"/>
          <w:lang w:val="en-US"/>
        </w:rPr>
        <w:t>17</w:t>
      </w:r>
      <w:r w:rsidR="007A4E57" w:rsidRPr="000D2F39">
        <w:rPr>
          <w:rFonts w:eastAsia="Microsoft YaHei"/>
          <w:color w:val="C00000"/>
          <w:sz w:val="36"/>
          <w:szCs w:val="32"/>
        </w:rPr>
        <w:t>/</w:t>
      </w:r>
      <w:r w:rsidR="007A4E57" w:rsidRPr="000D2F39">
        <w:rPr>
          <w:rFonts w:eastAsia="Microsoft YaHei"/>
          <w:color w:val="C00000"/>
          <w:sz w:val="36"/>
          <w:szCs w:val="32"/>
          <w:lang w:val="en-US"/>
        </w:rPr>
        <w:t>10</w:t>
      </w:r>
      <w:r w:rsidR="007A4E57" w:rsidRPr="000D2F39">
        <w:rPr>
          <w:rFonts w:eastAsia="Microsoft YaHei"/>
          <w:color w:val="C00000"/>
          <w:sz w:val="36"/>
          <w:szCs w:val="32"/>
        </w:rPr>
        <w:t>/202</w:t>
      </w:r>
      <w:r w:rsidR="007A4E57" w:rsidRPr="000D2F39">
        <w:rPr>
          <w:rFonts w:eastAsia="Microsoft YaHei"/>
          <w:color w:val="C00000"/>
          <w:sz w:val="36"/>
          <w:szCs w:val="32"/>
          <w:lang w:val="en-US"/>
        </w:rPr>
        <w:t>5</w:t>
      </w:r>
      <w:r w:rsidR="007A4E57" w:rsidRPr="000D2F39">
        <w:rPr>
          <w:rFonts w:eastAsia="Microsoft YaHei"/>
          <w:color w:val="C00000"/>
          <w:sz w:val="36"/>
          <w:szCs w:val="32"/>
        </w:rPr>
        <w:t>)</w:t>
      </w:r>
    </w:p>
    <w:bookmarkEnd w:id="0"/>
    <w:p w14:paraId="47FC45F8" w14:textId="4DA91FC2" w:rsidR="00E16604" w:rsidRPr="000D2F39" w:rsidRDefault="00E16604" w:rsidP="00E16604">
      <w:pPr>
        <w:pStyle w:val="Heading1"/>
        <w:spacing w:before="0" w:line="276" w:lineRule="auto"/>
        <w:ind w:left="0"/>
        <w:rPr>
          <w:color w:val="C00000"/>
          <w:sz w:val="36"/>
          <w:szCs w:val="32"/>
          <w:lang w:val="en-US"/>
        </w:rPr>
      </w:pPr>
      <w:r w:rsidRPr="000D2F39">
        <w:rPr>
          <w:color w:val="C00000"/>
          <w:sz w:val="36"/>
          <w:szCs w:val="32"/>
        </w:rPr>
        <w:t>LỚP</w:t>
      </w:r>
      <w:r w:rsidRPr="000D2F39">
        <w:rPr>
          <w:color w:val="C00000"/>
          <w:spacing w:val="-5"/>
          <w:sz w:val="36"/>
          <w:szCs w:val="32"/>
        </w:rPr>
        <w:t xml:space="preserve"> </w:t>
      </w:r>
      <w:r w:rsidR="001130CB" w:rsidRPr="000D2F39">
        <w:rPr>
          <w:color w:val="C00000"/>
          <w:sz w:val="36"/>
          <w:szCs w:val="32"/>
          <w:lang w:val="en-US"/>
        </w:rPr>
        <w:t>2</w:t>
      </w:r>
      <w:r w:rsidRPr="000D2F39">
        <w:rPr>
          <w:color w:val="C00000"/>
          <w:sz w:val="36"/>
          <w:szCs w:val="32"/>
        </w:rPr>
        <w:t xml:space="preserve"> CHƯƠNG TRÌNH TIẾNG ANH TÍCH HỢP STEM ROBOTICS</w:t>
      </w:r>
      <w:r w:rsidRPr="000D2F39">
        <w:rPr>
          <w:color w:val="C00000"/>
          <w:sz w:val="36"/>
          <w:szCs w:val="32"/>
          <w:lang w:val="en-US"/>
        </w:rPr>
        <w:t xml:space="preserve"> -  CODING PLAY </w:t>
      </w:r>
      <w:r w:rsidR="001130CB" w:rsidRPr="000D2F39">
        <w:rPr>
          <w:color w:val="C00000"/>
          <w:sz w:val="36"/>
          <w:szCs w:val="32"/>
          <w:lang w:val="en-US"/>
        </w:rPr>
        <w:t>2</w:t>
      </w:r>
    </w:p>
    <w:p w14:paraId="34151BE7" w14:textId="77777777" w:rsidR="00E16604" w:rsidRPr="000D2F39" w:rsidRDefault="00E16604" w:rsidP="00E16604">
      <w:pPr>
        <w:pStyle w:val="BodyText"/>
        <w:spacing w:before="2"/>
        <w:rPr>
          <w:sz w:val="14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D31CEB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D31CE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D31CEB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D31CE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31CEB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D31CE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D31CEB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D31CEB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D31CE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D31CE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31CEB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D31CE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31CEB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D31CE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D31CEB" w14:paraId="5DE9C1EC" w14:textId="77777777" w:rsidTr="007A7FE4">
        <w:trPr>
          <w:trHeight w:val="2001"/>
        </w:trPr>
        <w:tc>
          <w:tcPr>
            <w:tcW w:w="2693" w:type="dxa"/>
            <w:vAlign w:val="center"/>
          </w:tcPr>
          <w:p w14:paraId="2EFD7D54" w14:textId="6F78F55A" w:rsidR="00E16604" w:rsidRPr="00D31CEB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1CEB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D31CEB">
              <w:rPr>
                <w:b/>
                <w:bCs/>
                <w:sz w:val="26"/>
                <w:szCs w:val="26"/>
                <w:lang w:val="en-US"/>
              </w:rPr>
              <w:t>.</w:t>
            </w:r>
          </w:p>
          <w:p w14:paraId="4DBDC1AD" w14:textId="763DBA84" w:rsidR="00E16604" w:rsidRPr="00D31CEB" w:rsidRDefault="00652747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1CEB">
              <w:rPr>
                <w:b/>
                <w:bCs/>
                <w:sz w:val="26"/>
                <w:szCs w:val="26"/>
                <w:lang w:val="en-US"/>
              </w:rPr>
              <w:t>A toothbrush</w:t>
            </w:r>
            <w:r w:rsidR="00E16604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03BBF29A" w14:textId="391C3E67" w:rsidR="00E16604" w:rsidRPr="00D31CEB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1CEB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Bàn</w:t>
            </w:r>
            <w:proofErr w:type="spellEnd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chải</w:t>
            </w:r>
            <w:proofErr w:type="spellEnd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đánh</w:t>
            </w:r>
            <w:proofErr w:type="spellEnd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răng</w:t>
            </w:r>
            <w:proofErr w:type="spellEnd"/>
            <w:r w:rsidRPr="00D31CEB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D31CEB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D31CEB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D31CEB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D31CEB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D31CEB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507CE826" w14:textId="31790B0C" w:rsidR="00652747" w:rsidRPr="00D31CEB" w:rsidRDefault="00E16604" w:rsidP="00D26EE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1CE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26EE8" w:rsidRPr="00D31CEB">
              <w:rPr>
                <w:rFonts w:ascii="Times New Roman" w:hAnsi="Times New Roman"/>
                <w:sz w:val="26"/>
                <w:szCs w:val="26"/>
              </w:rPr>
              <w:t>a toothbrush, a mug, a towel, a mirror</w:t>
            </w:r>
          </w:p>
          <w:p w14:paraId="0BA99624" w14:textId="221AD107" w:rsidR="00D26EE8" w:rsidRPr="00D31CEB" w:rsidRDefault="00D26EE8" w:rsidP="00D26EE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1CEB">
              <w:rPr>
                <w:rFonts w:ascii="Times New Roman" w:hAnsi="Times New Roman"/>
                <w:sz w:val="26"/>
                <w:szCs w:val="26"/>
              </w:rPr>
              <w:t>- In, on, under</w:t>
            </w:r>
          </w:p>
          <w:p w14:paraId="084A47BD" w14:textId="75E79646" w:rsidR="001130CB" w:rsidRPr="00D31CEB" w:rsidRDefault="001130CB" w:rsidP="0065274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D31CEB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D31CEB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D31CEB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D31CEB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437CA991" w14:textId="3E5A414B" w:rsidR="00652747" w:rsidRPr="00D31CEB" w:rsidRDefault="00652747" w:rsidP="0065274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31CEB">
              <w:rPr>
                <w:bCs/>
                <w:color w:val="000000" w:themeColor="text1"/>
                <w:sz w:val="26"/>
                <w:szCs w:val="26"/>
                <w:lang w:val="en-US"/>
              </w:rPr>
              <w:t>- What is this? - It’s a toothbrush.</w:t>
            </w:r>
          </w:p>
          <w:p w14:paraId="34511A02" w14:textId="1D117649" w:rsidR="00652747" w:rsidRPr="00D31CEB" w:rsidRDefault="00652747" w:rsidP="0065274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31CEB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- What </w:t>
            </w:r>
            <w:proofErr w:type="spellStart"/>
            <w:r w:rsidRPr="00D31CEB">
              <w:rPr>
                <w:bCs/>
                <w:color w:val="000000" w:themeColor="text1"/>
                <w:sz w:val="26"/>
                <w:szCs w:val="26"/>
                <w:lang w:val="en-US"/>
              </w:rPr>
              <w:t>colour</w:t>
            </w:r>
            <w:proofErr w:type="spellEnd"/>
            <w:r w:rsidRPr="00D31CEB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is it? - It’s red.</w:t>
            </w:r>
          </w:p>
          <w:p w14:paraId="7E06B20B" w14:textId="77777777" w:rsidR="001130CB" w:rsidRPr="00D31CEB" w:rsidRDefault="00652747" w:rsidP="00652747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31CEB">
              <w:rPr>
                <w:bCs/>
                <w:color w:val="000000" w:themeColor="text1"/>
                <w:sz w:val="26"/>
                <w:szCs w:val="26"/>
                <w:lang w:val="en-US"/>
              </w:rPr>
              <w:t>- How many blocks? - Five blocks.</w:t>
            </w:r>
          </w:p>
          <w:p w14:paraId="06A10154" w14:textId="43E4C3CD" w:rsidR="00D26EE8" w:rsidRPr="00D31CEB" w:rsidRDefault="00D26EE8" w:rsidP="00D26EE8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D31CEB">
              <w:rPr>
                <w:bCs/>
                <w:color w:val="000000" w:themeColor="text1"/>
                <w:sz w:val="26"/>
                <w:szCs w:val="26"/>
                <w:lang w:val="en-US"/>
              </w:rPr>
              <w:t>- Where is the toothbrush? - It’s in the mug.</w:t>
            </w:r>
          </w:p>
        </w:tc>
        <w:tc>
          <w:tcPr>
            <w:tcW w:w="5817" w:type="dxa"/>
          </w:tcPr>
          <w:p w14:paraId="364FEA94" w14:textId="363B3FBD" w:rsidR="00BE6C1A" w:rsidRPr="00D31CEB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D31CEB">
              <w:rPr>
                <w:sz w:val="26"/>
                <w:szCs w:val="26"/>
                <w:lang w:val="vi-VN"/>
              </w:rPr>
              <w:t>-</w:t>
            </w:r>
            <w:r w:rsidRPr="00D31CEB">
              <w:rPr>
                <w:sz w:val="26"/>
                <w:szCs w:val="26"/>
              </w:rPr>
              <w:t xml:space="preserve"> </w:t>
            </w:r>
            <w:r w:rsidRPr="00D31CEB">
              <w:rPr>
                <w:sz w:val="26"/>
                <w:szCs w:val="26"/>
                <w:lang w:val="vi-VN"/>
              </w:rPr>
              <w:t>Học</w:t>
            </w:r>
            <w:r w:rsidRPr="00D31CEB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D31CEB">
              <w:rPr>
                <w:sz w:val="26"/>
                <w:szCs w:val="26"/>
                <w:lang w:val="vi-VN"/>
              </w:rPr>
              <w:t>sinh</w:t>
            </w:r>
            <w:r w:rsidRPr="00D31CEB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D31CEB">
              <w:rPr>
                <w:sz w:val="26"/>
                <w:szCs w:val="26"/>
              </w:rPr>
              <w:t xml:space="preserve">thảo </w:t>
            </w:r>
            <w:r w:rsidRPr="00D31CEB">
              <w:rPr>
                <w:sz w:val="26"/>
                <w:szCs w:val="26"/>
                <w:lang w:val="vi-VN"/>
              </w:rPr>
              <w:t>luận,</w:t>
            </w:r>
            <w:r w:rsidRPr="00D31CEB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D31CEB">
              <w:rPr>
                <w:sz w:val="26"/>
                <w:szCs w:val="26"/>
                <w:lang w:val="vi-VN"/>
              </w:rPr>
              <w:t>phác</w:t>
            </w:r>
            <w:r w:rsidRPr="00D31CEB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D31CEB">
              <w:rPr>
                <w:sz w:val="26"/>
                <w:szCs w:val="26"/>
                <w:lang w:val="vi-VN"/>
              </w:rPr>
              <w:t>thảo ý</w:t>
            </w:r>
            <w:r w:rsidRPr="00D31CEB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D31CEB">
              <w:rPr>
                <w:sz w:val="26"/>
                <w:szCs w:val="26"/>
                <w:lang w:val="vi-VN"/>
              </w:rPr>
              <w:t>tưởng</w:t>
            </w:r>
            <w:r w:rsidRPr="00D31CEB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chiếc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bàn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chải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đánh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răng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điện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>.</w:t>
            </w:r>
          </w:p>
          <w:p w14:paraId="32E70A21" w14:textId="53B22D8F" w:rsidR="00BE6C1A" w:rsidRPr="00D31CEB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D31CEB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chiếc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bàn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chải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đánh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răng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điện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xoay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tròn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chải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>.</w:t>
            </w:r>
          </w:p>
          <w:p w14:paraId="647C7013" w14:textId="77777777" w:rsidR="00BE6C1A" w:rsidRPr="00D31CEB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D31CEB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8C05A2A" w:rsidR="00652747" w:rsidRPr="00D31CEB" w:rsidRDefault="00652747" w:rsidP="00652747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D31CEB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D31CEB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D31CEB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D31CE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1CEB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D31CEB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68B646BD" w:rsidR="00E16604" w:rsidRPr="00D31CEB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31CEB">
              <w:rPr>
                <w:b/>
                <w:bCs/>
                <w:sz w:val="26"/>
                <w:szCs w:val="26"/>
                <w:lang w:val="en-US"/>
              </w:rPr>
              <w:t xml:space="preserve">BÀI HỌC TIẾP THEO: </w:t>
            </w:r>
            <w:proofErr w:type="spellStart"/>
            <w:r w:rsidR="003521B5" w:rsidRPr="00D31CEB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3521B5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21B5" w:rsidRPr="00D31CEB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3521B5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E60F66" w:rsidRPr="00D31CEB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Building a house</w:t>
            </w:r>
            <w:r w:rsidR="001130CB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521B5" w:rsidRPr="00D31CEB">
              <w:rPr>
                <w:b/>
                <w:bCs/>
                <w:sz w:val="26"/>
                <w:szCs w:val="26"/>
                <w:lang w:val="en-US"/>
              </w:rPr>
              <w:t xml:space="preserve">–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Mô</w:t>
            </w:r>
            <w:proofErr w:type="spellEnd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hình</w:t>
            </w:r>
            <w:proofErr w:type="spellEnd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ngôi</w:t>
            </w:r>
            <w:proofErr w:type="spellEnd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52747" w:rsidRPr="00D31CEB">
              <w:rPr>
                <w:b/>
                <w:bCs/>
                <w:sz w:val="26"/>
                <w:szCs w:val="26"/>
                <w:lang w:val="en-US"/>
              </w:rPr>
              <w:t>nhà</w:t>
            </w:r>
            <w:proofErr w:type="spellEnd"/>
          </w:p>
        </w:tc>
      </w:tr>
    </w:tbl>
    <w:bookmarkEnd w:id="1"/>
    <w:p w14:paraId="1062528E" w14:textId="77777777" w:rsidR="00E16604" w:rsidRPr="00D31CEB" w:rsidRDefault="00E16604" w:rsidP="00E16604">
      <w:pPr>
        <w:pStyle w:val="BodyText"/>
        <w:rPr>
          <w:sz w:val="26"/>
          <w:szCs w:val="26"/>
        </w:rPr>
      </w:pPr>
      <w:r w:rsidRPr="00D31CEB">
        <w:rPr>
          <w:b/>
          <w:sz w:val="26"/>
          <w:szCs w:val="26"/>
          <w:lang w:val="en-US"/>
        </w:rPr>
        <w:t xml:space="preserve">                              </w:t>
      </w:r>
      <w:r w:rsidRPr="00D31CEB">
        <w:rPr>
          <w:b/>
          <w:sz w:val="26"/>
          <w:szCs w:val="26"/>
        </w:rPr>
        <w:t xml:space="preserve">Homelink </w:t>
      </w:r>
      <w:r w:rsidRPr="00D31CEB">
        <w:rPr>
          <w:sz w:val="26"/>
          <w:szCs w:val="26"/>
        </w:rPr>
        <w:t>(Dặn dò về</w:t>
      </w:r>
      <w:r w:rsidRPr="00D31CEB">
        <w:rPr>
          <w:spacing w:val="-1"/>
          <w:sz w:val="26"/>
          <w:szCs w:val="26"/>
        </w:rPr>
        <w:t xml:space="preserve"> </w:t>
      </w:r>
      <w:r w:rsidRPr="00D31CEB">
        <w:rPr>
          <w:sz w:val="26"/>
          <w:szCs w:val="26"/>
        </w:rPr>
        <w:t>nhà</w:t>
      </w:r>
      <w:r w:rsidRPr="00D31CEB">
        <w:rPr>
          <w:spacing w:val="-1"/>
          <w:sz w:val="26"/>
          <w:szCs w:val="26"/>
        </w:rPr>
        <w:t xml:space="preserve"> </w:t>
      </w:r>
      <w:r w:rsidRPr="00D31CEB">
        <w:rPr>
          <w:sz w:val="26"/>
          <w:szCs w:val="26"/>
        </w:rPr>
        <w:t>-</w:t>
      </w:r>
      <w:r w:rsidRPr="00D31CEB">
        <w:rPr>
          <w:spacing w:val="-1"/>
          <w:sz w:val="26"/>
          <w:szCs w:val="26"/>
        </w:rPr>
        <w:t xml:space="preserve"> </w:t>
      </w:r>
      <w:r w:rsidRPr="00D31CEB">
        <w:rPr>
          <w:sz w:val="26"/>
          <w:szCs w:val="26"/>
        </w:rPr>
        <w:t>Học</w:t>
      </w:r>
      <w:r w:rsidRPr="00D31CEB">
        <w:rPr>
          <w:spacing w:val="-1"/>
          <w:sz w:val="26"/>
          <w:szCs w:val="26"/>
        </w:rPr>
        <w:t xml:space="preserve"> </w:t>
      </w:r>
      <w:r w:rsidRPr="00D31CEB">
        <w:rPr>
          <w:sz w:val="26"/>
          <w:szCs w:val="26"/>
        </w:rPr>
        <w:t>sinh hoàn thiện theo từng</w:t>
      </w:r>
      <w:r w:rsidRPr="00D31CEB">
        <w:rPr>
          <w:spacing w:val="-3"/>
          <w:sz w:val="26"/>
          <w:szCs w:val="26"/>
        </w:rPr>
        <w:t xml:space="preserve"> </w:t>
      </w:r>
      <w:r w:rsidRPr="00D31CEB">
        <w:rPr>
          <w:sz w:val="26"/>
          <w:szCs w:val="26"/>
        </w:rPr>
        <w:t>tuần các</w:t>
      </w:r>
      <w:r w:rsidRPr="00D31CEB">
        <w:rPr>
          <w:spacing w:val="-1"/>
          <w:sz w:val="26"/>
          <w:szCs w:val="26"/>
        </w:rPr>
        <w:t xml:space="preserve"> </w:t>
      </w:r>
      <w:r w:rsidRPr="00D31CEB">
        <w:rPr>
          <w:sz w:val="26"/>
          <w:szCs w:val="26"/>
        </w:rPr>
        <w:t>nội dung</w:t>
      </w:r>
      <w:r w:rsidRPr="00D31CEB">
        <w:rPr>
          <w:spacing w:val="-3"/>
          <w:sz w:val="26"/>
          <w:szCs w:val="26"/>
        </w:rPr>
        <w:t xml:space="preserve"> </w:t>
      </w:r>
      <w:r w:rsidRPr="00D31CEB">
        <w:rPr>
          <w:spacing w:val="-4"/>
          <w:sz w:val="26"/>
          <w:szCs w:val="26"/>
        </w:rPr>
        <w:t>học)</w:t>
      </w:r>
    </w:p>
    <w:p w14:paraId="2705D267" w14:textId="77777777" w:rsidR="00E16604" w:rsidRPr="00D31CE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D31CEB">
        <w:rPr>
          <w:sz w:val="26"/>
          <w:szCs w:val="26"/>
        </w:rPr>
        <w:t>Các</w:t>
      </w:r>
      <w:r w:rsidRPr="00D31CEB">
        <w:rPr>
          <w:spacing w:val="-2"/>
          <w:sz w:val="26"/>
          <w:szCs w:val="26"/>
        </w:rPr>
        <w:t xml:space="preserve"> </w:t>
      </w:r>
      <w:r w:rsidRPr="00D31CEB">
        <w:rPr>
          <w:sz w:val="26"/>
          <w:szCs w:val="26"/>
        </w:rPr>
        <w:t>con ôn tập các từ vựng, mẫu câu</w:t>
      </w:r>
    </w:p>
    <w:bookmarkEnd w:id="2"/>
    <w:p w14:paraId="292788EB" w14:textId="77777777" w:rsidR="00D31CEB" w:rsidRPr="00D31CEB" w:rsidRDefault="00D31CEB" w:rsidP="00D31CEB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 w:rsidRPr="00D31CEB">
        <w:rPr>
          <w:color w:val="0070C0"/>
          <w:sz w:val="26"/>
          <w:szCs w:val="26"/>
        </w:rPr>
        <w:t>Phụ huynh học sinh vui học cùng con tại website: ebook.binhminh.com.vn theo hướng dẫn sau đây:</w:t>
      </w:r>
      <w:bookmarkStart w:id="3" w:name="_GoBack"/>
      <w:bookmarkEnd w:id="3"/>
    </w:p>
    <w:p w14:paraId="6CBC6341" w14:textId="77777777" w:rsidR="00D31CEB" w:rsidRPr="00D31CEB" w:rsidRDefault="00D31CEB" w:rsidP="00D31CEB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 w:rsidRPr="00D31CEB">
        <w:rPr>
          <w:color w:val="0070C0"/>
          <w:sz w:val="26"/>
          <w:szCs w:val="26"/>
        </w:rPr>
        <w:t>1.     Bước 1: Truy cập vào website: ebook.binhminh.com.vn</w:t>
      </w:r>
    </w:p>
    <w:p w14:paraId="1238A42F" w14:textId="77777777" w:rsidR="00D31CEB" w:rsidRPr="00D31CEB" w:rsidRDefault="00D31CEB" w:rsidP="00D31CEB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 w:rsidRPr="00D31CEB">
        <w:rPr>
          <w:color w:val="0070C0"/>
          <w:sz w:val="26"/>
          <w:szCs w:val="26"/>
        </w:rPr>
        <w:t xml:space="preserve">2.     </w:t>
      </w:r>
      <w:r w:rsidRPr="00D31CEB"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21FF6463" w14:textId="77777777" w:rsidR="00D31CEB" w:rsidRPr="00D31CEB" w:rsidRDefault="00D31CEB" w:rsidP="00D31CEB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 w:rsidRPr="00D31CEB"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77777777" w:rsidR="00700DE0" w:rsidRPr="00D31CEB" w:rsidRDefault="00700DE0">
      <w:pPr>
        <w:rPr>
          <w:sz w:val="26"/>
          <w:szCs w:val="26"/>
        </w:rPr>
      </w:pPr>
    </w:p>
    <w:sectPr w:rsidR="00700DE0" w:rsidRPr="00D31CEB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823D" w14:textId="77777777" w:rsidR="00431D60" w:rsidRDefault="00431D60">
      <w:r>
        <w:separator/>
      </w:r>
    </w:p>
  </w:endnote>
  <w:endnote w:type="continuationSeparator" w:id="0">
    <w:p w14:paraId="5A38D5C1" w14:textId="77777777" w:rsidR="00431D60" w:rsidRDefault="004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E39AD" w14:textId="77777777" w:rsidR="00431D60" w:rsidRDefault="00431D60">
      <w:r>
        <w:separator/>
      </w:r>
    </w:p>
  </w:footnote>
  <w:footnote w:type="continuationSeparator" w:id="0">
    <w:p w14:paraId="11F474AD" w14:textId="77777777" w:rsidR="00431D60" w:rsidRDefault="0043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CF1FFE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94F38"/>
    <w:rsid w:val="000C1604"/>
    <w:rsid w:val="000D2F39"/>
    <w:rsid w:val="001130CB"/>
    <w:rsid w:val="00127DBE"/>
    <w:rsid w:val="002128FB"/>
    <w:rsid w:val="002F1239"/>
    <w:rsid w:val="003521B5"/>
    <w:rsid w:val="00431D60"/>
    <w:rsid w:val="00440AAF"/>
    <w:rsid w:val="004C0EBA"/>
    <w:rsid w:val="005D143E"/>
    <w:rsid w:val="00652747"/>
    <w:rsid w:val="00700DE0"/>
    <w:rsid w:val="007A34BC"/>
    <w:rsid w:val="007A4E57"/>
    <w:rsid w:val="007A7FE4"/>
    <w:rsid w:val="00976686"/>
    <w:rsid w:val="00A815E7"/>
    <w:rsid w:val="00B03DF3"/>
    <w:rsid w:val="00BC4E8B"/>
    <w:rsid w:val="00BE6C1A"/>
    <w:rsid w:val="00BE7356"/>
    <w:rsid w:val="00C545A0"/>
    <w:rsid w:val="00C9601E"/>
    <w:rsid w:val="00CA727A"/>
    <w:rsid w:val="00CF1FFE"/>
    <w:rsid w:val="00D26EE8"/>
    <w:rsid w:val="00D31CEB"/>
    <w:rsid w:val="00DA2EAB"/>
    <w:rsid w:val="00DE3BC6"/>
    <w:rsid w:val="00E16604"/>
    <w:rsid w:val="00E60F66"/>
    <w:rsid w:val="00EF6526"/>
    <w:rsid w:val="00F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9</cp:revision>
  <dcterms:created xsi:type="dcterms:W3CDTF">2025-09-01T17:45:00Z</dcterms:created>
  <dcterms:modified xsi:type="dcterms:W3CDTF">2025-09-19T11:06:00Z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