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B52" w:rsidRPr="00F03B52" w:rsidRDefault="00F03B52" w:rsidP="00F03B52">
      <w:pPr>
        <w:spacing w:before="100" w:beforeAutospacing="1" w:after="100" w:afterAutospacing="1" w:line="240" w:lineRule="auto"/>
        <w:rPr>
          <w:rFonts w:ascii="Times New Roman" w:eastAsia="Times New Roman" w:hAnsi="Times New Roman" w:cs="Times New Roman"/>
          <w:sz w:val="28"/>
          <w:szCs w:val="28"/>
        </w:rPr>
      </w:pPr>
      <w:r w:rsidRPr="00F03B52">
        <w:rPr>
          <w:rFonts w:ascii="Times New Roman" w:eastAsia="Times New Roman" w:hAnsi="Times New Roman" w:cs="Times New Roman"/>
          <w:b/>
          <w:bCs/>
          <w:sz w:val="28"/>
          <w:szCs w:val="28"/>
        </w:rPr>
        <w:t>Hoạt Động Câu Lạc Bộ</w:t>
      </w:r>
      <w:r>
        <w:rPr>
          <w:rFonts w:ascii="Times New Roman" w:eastAsia="Times New Roman" w:hAnsi="Times New Roman" w:cs="Times New Roman"/>
          <w:b/>
          <w:bCs/>
          <w:sz w:val="28"/>
          <w:szCs w:val="28"/>
        </w:rPr>
        <w:t xml:space="preserve"> Thể Thao Học Sinh </w:t>
      </w:r>
      <w:r>
        <w:rPr>
          <w:rFonts w:ascii="Times New Roman" w:eastAsia="Times New Roman" w:hAnsi="Times New Roman" w:cs="Times New Roman"/>
          <w:b/>
          <w:bCs/>
          <w:sz w:val="28"/>
          <w:szCs w:val="28"/>
          <w:lang w:val="vi-VN"/>
        </w:rPr>
        <w:t xml:space="preserve">Môn </w:t>
      </w:r>
      <w:r w:rsidRPr="00F03B52">
        <w:rPr>
          <w:rFonts w:ascii="Times New Roman" w:eastAsia="Times New Roman" w:hAnsi="Times New Roman" w:cs="Times New Roman"/>
          <w:b/>
          <w:bCs/>
          <w:sz w:val="28"/>
          <w:szCs w:val="28"/>
        </w:rPr>
        <w:t xml:space="preserve"> Cầu Lông</w:t>
      </w:r>
    </w:p>
    <w:p w:rsidR="00F03B52" w:rsidRPr="00F03B52" w:rsidRDefault="00F03B52" w:rsidP="00F03B52">
      <w:pPr>
        <w:spacing w:before="100" w:beforeAutospacing="1" w:after="100" w:afterAutospacing="1" w:line="240" w:lineRule="auto"/>
        <w:rPr>
          <w:rFonts w:ascii="Times New Roman" w:eastAsia="Times New Roman" w:hAnsi="Times New Roman" w:cs="Times New Roman"/>
          <w:sz w:val="28"/>
          <w:szCs w:val="28"/>
        </w:rPr>
      </w:pPr>
      <w:r w:rsidRPr="00F03B52">
        <w:rPr>
          <w:rFonts w:ascii="Times New Roman" w:eastAsia="Times New Roman" w:hAnsi="Times New Roman" w:cs="Times New Roman"/>
          <w:sz w:val="28"/>
          <w:szCs w:val="28"/>
        </w:rPr>
        <w:t>Trong môi trường học đường, thể thao không chỉ là hoạt động giải trí mà còn là một phần quan trọng trong việc phát triển thể chất và tinh thần của học sinh. Tại các trường tiểu học, môn cầu lông đã trở thành một trong những hoạt động thể thao phổ biến và được yêu thích. Câu lạc bộ thể thao cầu lông ở trường tiểu học không chỉ giúp học sinh rèn luyện sức khỏe, mà còn phát triển kỹ năng, tạo ra một sân chơi bổ ích, đồng thời xây dựng tinh thần đồng đội, sự kiên nhẫn và kỷ luật.</w:t>
      </w:r>
    </w:p>
    <w:p w:rsidR="00F03B52" w:rsidRPr="00F03B52" w:rsidRDefault="00F03B52" w:rsidP="00F03B52">
      <w:pPr>
        <w:spacing w:before="100" w:beforeAutospacing="1" w:after="100" w:afterAutospacing="1" w:line="240" w:lineRule="auto"/>
        <w:outlineLvl w:val="2"/>
        <w:rPr>
          <w:rFonts w:ascii="Times New Roman" w:eastAsia="Times New Roman" w:hAnsi="Times New Roman" w:cs="Times New Roman"/>
          <w:b/>
          <w:bCs/>
          <w:sz w:val="28"/>
          <w:szCs w:val="28"/>
        </w:rPr>
      </w:pPr>
      <w:r w:rsidRPr="00F03B52">
        <w:rPr>
          <w:rFonts w:ascii="Times New Roman" w:eastAsia="Times New Roman" w:hAnsi="Times New Roman" w:cs="Times New Roman"/>
          <w:b/>
          <w:bCs/>
          <w:sz w:val="28"/>
          <w:szCs w:val="28"/>
        </w:rPr>
        <w:t>1. Mục tiêu của câu lạc bộ cầu lông</w:t>
      </w:r>
    </w:p>
    <w:p w:rsidR="00F03B52" w:rsidRPr="00F03B52" w:rsidRDefault="00F03B52" w:rsidP="00F03B52">
      <w:pPr>
        <w:spacing w:before="100" w:beforeAutospacing="1" w:after="100" w:afterAutospacing="1" w:line="240" w:lineRule="auto"/>
        <w:rPr>
          <w:rFonts w:ascii="Times New Roman" w:eastAsia="Times New Roman" w:hAnsi="Times New Roman" w:cs="Times New Roman"/>
          <w:sz w:val="28"/>
          <w:szCs w:val="28"/>
        </w:rPr>
      </w:pPr>
      <w:r w:rsidRPr="00F03B52">
        <w:rPr>
          <w:rFonts w:ascii="Times New Roman" w:eastAsia="Times New Roman" w:hAnsi="Times New Roman" w:cs="Times New Roman"/>
          <w:sz w:val="28"/>
          <w:szCs w:val="28"/>
        </w:rPr>
        <w:t>Câu lạc bộ thể thao cầu lông dành cho học sinh tiểu học hướng đến mục tiêu phát triển thể lực toàn diện cho các em, giúp các em có một cơ thể khỏe mạnh, linh hoạt. Bên cạnh đó, môn thể thao này còn giúp học sinh rèn luyện các kỹ năng như sự tập trung, khả năng phản xạ nhanh và sự kiên trì trong từng bài tập.</w:t>
      </w:r>
    </w:p>
    <w:p w:rsidR="00F03B52" w:rsidRPr="00F03B52" w:rsidRDefault="00F03B52" w:rsidP="00F03B52">
      <w:pPr>
        <w:spacing w:before="100" w:beforeAutospacing="1" w:after="100" w:afterAutospacing="1" w:line="240" w:lineRule="auto"/>
        <w:rPr>
          <w:rFonts w:ascii="Times New Roman" w:eastAsia="Times New Roman" w:hAnsi="Times New Roman" w:cs="Times New Roman"/>
          <w:sz w:val="28"/>
          <w:szCs w:val="28"/>
        </w:rPr>
      </w:pPr>
      <w:r w:rsidRPr="00F03B52">
        <w:rPr>
          <w:rFonts w:ascii="Times New Roman" w:eastAsia="Times New Roman" w:hAnsi="Times New Roman" w:cs="Times New Roman"/>
          <w:sz w:val="28"/>
          <w:szCs w:val="28"/>
        </w:rPr>
        <w:t>Ngoài ra, câu lạc bộ còn là nơi để học sinh học cách làm việc nhóm, giao tiếp và hợp tác với bạn bè trong các trận đấu đôi. Việc tham gia vào các hoạt động của câu lạc bộ cũng giúp các em hiểu rõ hơn về tầm quan trọng của sự cạnh tranh lành mạnh, tinh thần fair-play, và biết cách đối diện với thất bại một cách bình tĩnh và tích cực.</w:t>
      </w:r>
    </w:p>
    <w:p w:rsidR="00F03B52" w:rsidRPr="00F03B52" w:rsidRDefault="00F03B52" w:rsidP="00F03B52">
      <w:pPr>
        <w:spacing w:before="100" w:beforeAutospacing="1" w:after="100" w:afterAutospacing="1" w:line="240" w:lineRule="auto"/>
        <w:outlineLvl w:val="2"/>
        <w:rPr>
          <w:rFonts w:ascii="Times New Roman" w:eastAsia="Times New Roman" w:hAnsi="Times New Roman" w:cs="Times New Roman"/>
          <w:b/>
          <w:bCs/>
          <w:sz w:val="28"/>
          <w:szCs w:val="28"/>
        </w:rPr>
      </w:pPr>
      <w:r w:rsidRPr="00F03B52">
        <w:rPr>
          <w:rFonts w:ascii="Times New Roman" w:eastAsia="Times New Roman" w:hAnsi="Times New Roman" w:cs="Times New Roman"/>
          <w:b/>
          <w:bCs/>
          <w:sz w:val="28"/>
          <w:szCs w:val="28"/>
        </w:rPr>
        <w:t>2. Các hoạt động trong câu lạc bộ cầu lông</w:t>
      </w:r>
    </w:p>
    <w:p w:rsidR="00F03B52" w:rsidRPr="00F03B52" w:rsidRDefault="00F03B52" w:rsidP="00F03B52">
      <w:pPr>
        <w:spacing w:before="100" w:beforeAutospacing="1" w:after="100" w:afterAutospacing="1" w:line="240" w:lineRule="auto"/>
        <w:rPr>
          <w:rFonts w:ascii="Times New Roman" w:eastAsia="Times New Roman" w:hAnsi="Times New Roman" w:cs="Times New Roman"/>
          <w:sz w:val="28"/>
          <w:szCs w:val="28"/>
        </w:rPr>
      </w:pPr>
      <w:r w:rsidRPr="00F03B52">
        <w:rPr>
          <w:rFonts w:ascii="Times New Roman" w:eastAsia="Times New Roman" w:hAnsi="Times New Roman" w:cs="Times New Roman"/>
          <w:sz w:val="28"/>
          <w:szCs w:val="28"/>
        </w:rPr>
        <w:t>Hoạt động trong câu lạc bộ cầu lông thường diễn ra vào các buổi chiều hoặc trong các tiết thể dục đặc biệt của trường. Chương trình tập luyện được thiết kế phù hợp với lứa tuổi học sinh tiểu học, bao gồm các bài tập cơ bản, nâng cao dần theo khả năng của các em.</w:t>
      </w:r>
    </w:p>
    <w:p w:rsidR="00F03B52" w:rsidRPr="00F03B52" w:rsidRDefault="00F03B52" w:rsidP="00F03B52">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F03B52">
        <w:rPr>
          <w:rFonts w:ascii="Times New Roman" w:eastAsia="Times New Roman" w:hAnsi="Times New Roman" w:cs="Times New Roman"/>
          <w:b/>
          <w:bCs/>
          <w:sz w:val="28"/>
          <w:szCs w:val="28"/>
        </w:rPr>
        <w:t>Khởi động và luyện tập kỹ năng cơ bản</w:t>
      </w:r>
      <w:r w:rsidRPr="00F03B52">
        <w:rPr>
          <w:rFonts w:ascii="Times New Roman" w:eastAsia="Times New Roman" w:hAnsi="Times New Roman" w:cs="Times New Roman"/>
          <w:sz w:val="28"/>
          <w:szCs w:val="28"/>
        </w:rPr>
        <w:t>: Trước khi vào các trận đấu, học sinh được hướng dẫn cách khởi động đúng cách để tránh chấn thương. Các kỹ năng cơ bản như cách cầm vợt, cách phát cầu, cách đỡ cầu và di chuyển trên sân được các huấn luyện viên hướng dẫn tỉ mỉ.</w:t>
      </w:r>
    </w:p>
    <w:p w:rsidR="00F03B52" w:rsidRPr="00F03B52" w:rsidRDefault="00F03B52" w:rsidP="00F03B52">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F03B52">
        <w:rPr>
          <w:rFonts w:ascii="Times New Roman" w:eastAsia="Times New Roman" w:hAnsi="Times New Roman" w:cs="Times New Roman"/>
          <w:b/>
          <w:bCs/>
          <w:sz w:val="28"/>
          <w:szCs w:val="28"/>
        </w:rPr>
        <w:t>Chơi các trận đấu giao hữu</w:t>
      </w:r>
      <w:r w:rsidRPr="00F03B52">
        <w:rPr>
          <w:rFonts w:ascii="Times New Roman" w:eastAsia="Times New Roman" w:hAnsi="Times New Roman" w:cs="Times New Roman"/>
          <w:sz w:val="28"/>
          <w:szCs w:val="28"/>
        </w:rPr>
        <w:t>: Sau khi học các kỹ năng cơ bản, các em tham gia vào các trận đấu giao hữu. Những trận đấu này giúp học sinh học cách áp dụng lý thuyết vào thực tiễn, đồng thời tạo ra không khí vui vẻ, sôi động. Mỗi học sinh có thể tham gia thi đấu đơn hoặc đôi, tuỳ theo sự phân chia của huấn luyện viên.</w:t>
      </w:r>
    </w:p>
    <w:p w:rsidR="00F03B52" w:rsidRPr="00F03B52" w:rsidRDefault="00F03B52" w:rsidP="00F03B52">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F03B52">
        <w:rPr>
          <w:rFonts w:ascii="Times New Roman" w:eastAsia="Times New Roman" w:hAnsi="Times New Roman" w:cs="Times New Roman"/>
          <w:b/>
          <w:bCs/>
          <w:sz w:val="28"/>
          <w:szCs w:val="28"/>
        </w:rPr>
        <w:t>Các giải đấu nhỏ trong câu lạc bộ</w:t>
      </w:r>
      <w:r w:rsidRPr="00F03B52">
        <w:rPr>
          <w:rFonts w:ascii="Times New Roman" w:eastAsia="Times New Roman" w:hAnsi="Times New Roman" w:cs="Times New Roman"/>
          <w:sz w:val="28"/>
          <w:szCs w:val="28"/>
        </w:rPr>
        <w:t xml:space="preserve">: Câu lạc bộ cầu lông thường xuyên tổ chức các giải đấu nhỏ để học sinh có cơ hội thử thách bản thân và thể hiện kỹ năng. Những giải đấu này giúp các em học cách cạnh tranh lành mạnh, </w:t>
      </w:r>
      <w:r w:rsidRPr="00F03B52">
        <w:rPr>
          <w:rFonts w:ascii="Times New Roman" w:eastAsia="Times New Roman" w:hAnsi="Times New Roman" w:cs="Times New Roman"/>
          <w:sz w:val="28"/>
          <w:szCs w:val="28"/>
        </w:rPr>
        <w:lastRenderedPageBreak/>
        <w:t>rèn luyện tinh thần thể thao và có thể tạo động lực để học sinh cải thiện kỹ năng hơn nữa.</w:t>
      </w:r>
    </w:p>
    <w:p w:rsidR="00F03B52" w:rsidRPr="00F03B52" w:rsidRDefault="00F03B52" w:rsidP="00F03B52">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F03B52">
        <w:rPr>
          <w:rFonts w:ascii="Times New Roman" w:eastAsia="Times New Roman" w:hAnsi="Times New Roman" w:cs="Times New Roman"/>
          <w:b/>
          <w:bCs/>
          <w:sz w:val="28"/>
          <w:szCs w:val="28"/>
        </w:rPr>
        <w:t>Giới thiệu về cầu lông chuyên nghiệp</w:t>
      </w:r>
      <w:r w:rsidRPr="00F03B52">
        <w:rPr>
          <w:rFonts w:ascii="Times New Roman" w:eastAsia="Times New Roman" w:hAnsi="Times New Roman" w:cs="Times New Roman"/>
          <w:sz w:val="28"/>
          <w:szCs w:val="28"/>
        </w:rPr>
        <w:t>: Ngoài những giờ luyện tập, câu lạc bộ còn có các buổi chia sẻ, giới thiệu về môn cầu lông chuyên nghiệp, giúp học sinh hiểu thêm về các vận động viên nổi tiếng, lịch sử môn thể thao này, cũng như những kỹ thuật cao cấp.</w:t>
      </w:r>
    </w:p>
    <w:p w:rsidR="00F03B52" w:rsidRPr="00F03B52" w:rsidRDefault="00F03B52" w:rsidP="00F03B52">
      <w:pPr>
        <w:spacing w:before="100" w:beforeAutospacing="1" w:after="100" w:afterAutospacing="1" w:line="240" w:lineRule="auto"/>
        <w:outlineLvl w:val="2"/>
        <w:rPr>
          <w:rFonts w:ascii="Times New Roman" w:eastAsia="Times New Roman" w:hAnsi="Times New Roman" w:cs="Times New Roman"/>
          <w:b/>
          <w:bCs/>
          <w:sz w:val="28"/>
          <w:szCs w:val="28"/>
        </w:rPr>
      </w:pPr>
      <w:r w:rsidRPr="00F03B52">
        <w:rPr>
          <w:rFonts w:ascii="Times New Roman" w:eastAsia="Times New Roman" w:hAnsi="Times New Roman" w:cs="Times New Roman"/>
          <w:b/>
          <w:bCs/>
          <w:sz w:val="28"/>
          <w:szCs w:val="28"/>
        </w:rPr>
        <w:t>3. Lợi ích của việc tham gia câu lạc bộ cầu lông</w:t>
      </w:r>
    </w:p>
    <w:p w:rsidR="00F03B52" w:rsidRPr="00F03B52" w:rsidRDefault="00F03B52" w:rsidP="00F03B52">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F03B52">
        <w:rPr>
          <w:rFonts w:ascii="Times New Roman" w:eastAsia="Times New Roman" w:hAnsi="Times New Roman" w:cs="Times New Roman"/>
          <w:b/>
          <w:bCs/>
          <w:sz w:val="28"/>
          <w:szCs w:val="28"/>
        </w:rPr>
        <w:t>Tăng cường sức khỏe</w:t>
      </w:r>
      <w:r w:rsidRPr="00F03B52">
        <w:rPr>
          <w:rFonts w:ascii="Times New Roman" w:eastAsia="Times New Roman" w:hAnsi="Times New Roman" w:cs="Times New Roman"/>
          <w:sz w:val="28"/>
          <w:szCs w:val="28"/>
        </w:rPr>
        <w:t>: Môn cầu lông là một môn thể thao rất tốt cho sức khỏe, giúp trẻ em rèn luyện sức bền, sự linh hoạt và sức mạnh cơ bắp. Các em cũng học cách duy trì thói quen luyện tập thường xuyên, từ đó xây dựng nền tảng thể lực vững chắc.</w:t>
      </w:r>
    </w:p>
    <w:p w:rsidR="00F03B52" w:rsidRPr="00F03B52" w:rsidRDefault="00F03B52" w:rsidP="00F03B52">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F03B52">
        <w:rPr>
          <w:rFonts w:ascii="Times New Roman" w:eastAsia="Times New Roman" w:hAnsi="Times New Roman" w:cs="Times New Roman"/>
          <w:b/>
          <w:bCs/>
          <w:sz w:val="28"/>
          <w:szCs w:val="28"/>
        </w:rPr>
        <w:t>Phát triển kỹ năng xã hội</w:t>
      </w:r>
      <w:r w:rsidRPr="00F03B52">
        <w:rPr>
          <w:rFonts w:ascii="Times New Roman" w:eastAsia="Times New Roman" w:hAnsi="Times New Roman" w:cs="Times New Roman"/>
          <w:sz w:val="28"/>
          <w:szCs w:val="28"/>
        </w:rPr>
        <w:t>: Khi tham gia vào câu lạc bộ cầu lông, học sinh không chỉ học được các kỹ thuật thể thao mà còn có cơ hội giao tiếp và kết bạn với các bạn học khác. Điều này giúp các em phát triển kỹ năng giao tiếp, làm việc nhóm và giải quyết vấn đề trong môi trường tập thể.</w:t>
      </w:r>
    </w:p>
    <w:p w:rsidR="00F03B52" w:rsidRPr="00F03B52" w:rsidRDefault="00F03B52" w:rsidP="00F03B52">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F03B52">
        <w:rPr>
          <w:rFonts w:ascii="Times New Roman" w:eastAsia="Times New Roman" w:hAnsi="Times New Roman" w:cs="Times New Roman"/>
          <w:b/>
          <w:bCs/>
          <w:sz w:val="28"/>
          <w:szCs w:val="28"/>
        </w:rPr>
        <w:t>Rèn luyện tính kiên trì và tự tin</w:t>
      </w:r>
      <w:r w:rsidRPr="00F03B52">
        <w:rPr>
          <w:rFonts w:ascii="Times New Roman" w:eastAsia="Times New Roman" w:hAnsi="Times New Roman" w:cs="Times New Roman"/>
          <w:sz w:val="28"/>
          <w:szCs w:val="28"/>
        </w:rPr>
        <w:t>: Cầu lông là một môn thể thao yêu cầu sự tập trung và kiên nhẫn. Tham gia vào câu lạc bộ, học sinh sẽ học cách đối mặt với thử thách, vượt qua khó khăn và phát triển sự tự tin khi đối diện với những thử thách mới.</w:t>
      </w:r>
    </w:p>
    <w:p w:rsidR="00F03B52" w:rsidRPr="00F03B52" w:rsidRDefault="00F03B52" w:rsidP="00F03B52">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F03B52">
        <w:rPr>
          <w:rFonts w:ascii="Times New Roman" w:eastAsia="Times New Roman" w:hAnsi="Times New Roman" w:cs="Times New Roman"/>
          <w:b/>
          <w:bCs/>
          <w:sz w:val="28"/>
          <w:szCs w:val="28"/>
        </w:rPr>
        <w:t>Khuyến khích tinh thần thể thao</w:t>
      </w:r>
      <w:r w:rsidRPr="00F03B52">
        <w:rPr>
          <w:rFonts w:ascii="Times New Roman" w:eastAsia="Times New Roman" w:hAnsi="Times New Roman" w:cs="Times New Roman"/>
          <w:sz w:val="28"/>
          <w:szCs w:val="28"/>
        </w:rPr>
        <w:t>: Thông qua các trận đấu và giải đấu trong câu lạc bộ, học sinh sẽ học được tinh thần thể thao, biết cách thắng mà không kiêu ngạo, thua mà không nản lòng. Điều này giúp các em trở thành những người chơi thể thao thực sự, biết chấp nhận thất bại và tiếp tục cố gắng.</w:t>
      </w:r>
    </w:p>
    <w:p w:rsidR="00F03B52" w:rsidRPr="00F03B52" w:rsidRDefault="00F03B52" w:rsidP="00F03B52">
      <w:pPr>
        <w:spacing w:before="100" w:beforeAutospacing="1" w:after="100" w:afterAutospacing="1" w:line="240" w:lineRule="auto"/>
        <w:rPr>
          <w:rFonts w:ascii="Times New Roman" w:eastAsia="Times New Roman" w:hAnsi="Times New Roman" w:cs="Times New Roman"/>
          <w:b/>
          <w:sz w:val="28"/>
          <w:szCs w:val="28"/>
        </w:rPr>
      </w:pPr>
      <w:r w:rsidRPr="00F03B52">
        <w:rPr>
          <w:rFonts w:ascii="Times New Roman" w:eastAsia="Times New Roman" w:hAnsi="Times New Roman" w:cs="Times New Roman"/>
          <w:b/>
          <w:sz w:val="28"/>
          <w:szCs w:val="28"/>
        </w:rPr>
        <w:t>Câu lạc bộ thể thao cầu lông tại các trường tiểu học không chỉ là nơi để học sinh rèn luyện thể chất mà còn là môi trường giúp các em phát triển toàn diện về mặt kỹ năng sống. Tham gia câu lạc bộ, các em không chỉ học được kỹ thuật chơi cầu lông mà còn học được rất nhiều bài học quý giá về sự kiên nhẫn, kỷ luật và tinh thần đồng đội. Đây là những trải nghiệm tuyệt vời giúp các em trở thành những công dân khỏe mạnh, năng động và có ích cho cộng đồng trong tương lai.</w:t>
      </w:r>
    </w:p>
    <w:p w:rsidR="00CC7BDC" w:rsidRDefault="00F03B52">
      <w:pPr>
        <w:rPr>
          <w:rFonts w:ascii="Times New Roman" w:hAnsi="Times New Roman" w:cs="Times New Roman"/>
          <w:b/>
          <w:sz w:val="28"/>
          <w:szCs w:val="28"/>
          <w:lang w:val="vi-VN"/>
        </w:rPr>
      </w:pPr>
      <w:r w:rsidRPr="00F03B52">
        <w:rPr>
          <w:rFonts w:ascii="Times New Roman" w:hAnsi="Times New Roman" w:cs="Times New Roman"/>
          <w:b/>
          <w:sz w:val="28"/>
          <w:szCs w:val="28"/>
          <w:lang w:val="vi-VN"/>
        </w:rPr>
        <w:t>Sau đây là một số hình ảnh tập luyện của các bạn học sinh tham gia học clb cầu lông trường tiểu học Giang Biên</w:t>
      </w:r>
    </w:p>
    <w:p w:rsidR="00F03B52" w:rsidRDefault="00F03B52">
      <w:pPr>
        <w:rPr>
          <w:rFonts w:ascii="Times New Roman" w:hAnsi="Times New Roman" w:cs="Times New Roman"/>
          <w:b/>
          <w:sz w:val="28"/>
          <w:szCs w:val="28"/>
          <w:lang w:val="vi-VN"/>
        </w:rPr>
      </w:pPr>
      <w:r>
        <w:rPr>
          <w:rFonts w:ascii="Times New Roman" w:hAnsi="Times New Roman" w:cs="Times New Roman"/>
          <w:b/>
          <w:noProof/>
          <w:sz w:val="28"/>
          <w:szCs w:val="28"/>
        </w:rPr>
        <w:lastRenderedPageBreak/>
        <w:drawing>
          <wp:inline distT="0" distB="0" distL="0" distR="0">
            <wp:extent cx="5876925" cy="33070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144774886901_f530e2643ec89f8447d6652514bd54f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80456" cy="3309067"/>
                    </a:xfrm>
                    <a:prstGeom prst="rect">
                      <a:avLst/>
                    </a:prstGeom>
                  </pic:spPr>
                </pic:pic>
              </a:graphicData>
            </a:graphic>
          </wp:inline>
        </w:drawing>
      </w:r>
    </w:p>
    <w:p w:rsidR="00F03B52" w:rsidRDefault="00F03B52">
      <w:pPr>
        <w:rPr>
          <w:rFonts w:ascii="Times New Roman" w:hAnsi="Times New Roman" w:cs="Times New Roman"/>
          <w:b/>
          <w:sz w:val="28"/>
          <w:szCs w:val="28"/>
          <w:lang w:val="vi-VN"/>
        </w:rPr>
      </w:pPr>
      <w:r>
        <w:rPr>
          <w:rFonts w:ascii="Times New Roman" w:hAnsi="Times New Roman" w:cs="Times New Roman"/>
          <w:b/>
          <w:noProof/>
          <w:sz w:val="28"/>
          <w:szCs w:val="28"/>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144775150175_88df2d2300cc63925ad211561179103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03B52" w:rsidRDefault="00F03B52">
      <w:pPr>
        <w:rPr>
          <w:rFonts w:ascii="Times New Roman" w:hAnsi="Times New Roman" w:cs="Times New Roman"/>
          <w:b/>
          <w:sz w:val="28"/>
          <w:szCs w:val="28"/>
          <w:lang w:val="vi-VN"/>
        </w:rPr>
      </w:pPr>
      <w:r>
        <w:rPr>
          <w:rFonts w:ascii="Times New Roman" w:hAnsi="Times New Roman" w:cs="Times New Roman"/>
          <w:b/>
          <w:noProof/>
          <w:sz w:val="28"/>
          <w:szCs w:val="28"/>
        </w:rPr>
        <w:lastRenderedPageBreak/>
        <w:drawing>
          <wp:inline distT="0" distB="0" distL="0" distR="0">
            <wp:extent cx="5353050" cy="40147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144775457785_2c111edd9f9e0a5d9480a0394a0ffa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55510" cy="4016633"/>
                    </a:xfrm>
                    <a:prstGeom prst="rect">
                      <a:avLst/>
                    </a:prstGeom>
                  </pic:spPr>
                </pic:pic>
              </a:graphicData>
            </a:graphic>
          </wp:inline>
        </w:drawing>
      </w:r>
    </w:p>
    <w:p w:rsidR="00F03B52" w:rsidRDefault="00F03B52">
      <w:pPr>
        <w:rPr>
          <w:rFonts w:ascii="Times New Roman" w:hAnsi="Times New Roman" w:cs="Times New Roman"/>
          <w:b/>
          <w:sz w:val="28"/>
          <w:szCs w:val="28"/>
          <w:lang w:val="vi-VN"/>
        </w:rPr>
      </w:pPr>
      <w:r>
        <w:rPr>
          <w:rFonts w:ascii="Times New Roman" w:hAnsi="Times New Roman" w:cs="Times New Roman"/>
          <w:b/>
          <w:noProof/>
          <w:sz w:val="28"/>
          <w:szCs w:val="28"/>
        </w:rPr>
        <w:drawing>
          <wp:inline distT="0" distB="0" distL="0" distR="0">
            <wp:extent cx="5429250" cy="3943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144775679466_a6348fd5b699521ba29695bedbe6435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0530" cy="3944280"/>
                    </a:xfrm>
                    <a:prstGeom prst="rect">
                      <a:avLst/>
                    </a:prstGeom>
                  </pic:spPr>
                </pic:pic>
              </a:graphicData>
            </a:graphic>
          </wp:inline>
        </w:drawing>
      </w:r>
    </w:p>
    <w:p w:rsidR="00F03B52" w:rsidRDefault="00F03B52">
      <w:pPr>
        <w:rPr>
          <w:rFonts w:ascii="Times New Roman" w:hAnsi="Times New Roman" w:cs="Times New Roman"/>
          <w:b/>
          <w:sz w:val="28"/>
          <w:szCs w:val="28"/>
          <w:lang w:val="vi-VN"/>
        </w:rPr>
      </w:pPr>
      <w:r>
        <w:rPr>
          <w:rFonts w:ascii="Times New Roman" w:hAnsi="Times New Roman" w:cs="Times New Roman"/>
          <w:b/>
          <w:noProof/>
          <w:sz w:val="28"/>
          <w:szCs w:val="28"/>
        </w:rPr>
        <w:lastRenderedPageBreak/>
        <w:drawing>
          <wp:inline distT="0" distB="0" distL="0" distR="0">
            <wp:extent cx="5143500" cy="3857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144775921036_2cc3915c0086a5db4562d32319f19bd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3500" cy="3857625"/>
                    </a:xfrm>
                    <a:prstGeom prst="rect">
                      <a:avLst/>
                    </a:prstGeom>
                  </pic:spPr>
                </pic:pic>
              </a:graphicData>
            </a:graphic>
          </wp:inline>
        </w:drawing>
      </w:r>
    </w:p>
    <w:p w:rsidR="00F03B52" w:rsidRDefault="00F03B52">
      <w:pPr>
        <w:rPr>
          <w:rFonts w:ascii="Times New Roman" w:hAnsi="Times New Roman" w:cs="Times New Roman"/>
          <w:b/>
          <w:sz w:val="28"/>
          <w:szCs w:val="28"/>
          <w:lang w:val="vi-VN"/>
        </w:rPr>
      </w:pPr>
      <w:r>
        <w:rPr>
          <w:rFonts w:ascii="Times New Roman" w:hAnsi="Times New Roman" w:cs="Times New Roman"/>
          <w:b/>
          <w:noProof/>
          <w:sz w:val="28"/>
          <w:szCs w:val="28"/>
        </w:rPr>
        <w:drawing>
          <wp:inline distT="0" distB="0" distL="0" distR="0">
            <wp:extent cx="5257800" cy="394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144776362303_a3d246af9836a0786bf467964646d67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7800" cy="3943350"/>
                    </a:xfrm>
                    <a:prstGeom prst="rect">
                      <a:avLst/>
                    </a:prstGeom>
                  </pic:spPr>
                </pic:pic>
              </a:graphicData>
            </a:graphic>
          </wp:inline>
        </w:drawing>
      </w:r>
    </w:p>
    <w:p w:rsidR="00F03B52" w:rsidRDefault="00F03B52">
      <w:pPr>
        <w:rPr>
          <w:rFonts w:ascii="Times New Roman" w:hAnsi="Times New Roman" w:cs="Times New Roman"/>
          <w:b/>
          <w:sz w:val="28"/>
          <w:szCs w:val="28"/>
          <w:lang w:val="vi-VN"/>
        </w:rPr>
      </w:pPr>
      <w:r>
        <w:rPr>
          <w:rFonts w:ascii="Times New Roman" w:hAnsi="Times New Roman" w:cs="Times New Roman"/>
          <w:b/>
          <w:noProof/>
          <w:sz w:val="28"/>
          <w:szCs w:val="28"/>
        </w:rPr>
        <w:lastRenderedPageBreak/>
        <w:drawing>
          <wp:inline distT="0" distB="0" distL="0" distR="0">
            <wp:extent cx="5476875" cy="410765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144776622581_9b29801cc144a225fd78fb3e2f96817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7920" cy="4108440"/>
                    </a:xfrm>
                    <a:prstGeom prst="rect">
                      <a:avLst/>
                    </a:prstGeom>
                  </pic:spPr>
                </pic:pic>
              </a:graphicData>
            </a:graphic>
          </wp:inline>
        </w:drawing>
      </w:r>
    </w:p>
    <w:p w:rsidR="00F03B52" w:rsidRPr="00F03B52" w:rsidRDefault="00E50C73">
      <w:pPr>
        <w:rPr>
          <w:rFonts w:ascii="Times New Roman" w:hAnsi="Times New Roman" w:cs="Times New Roman"/>
          <w:b/>
          <w:sz w:val="28"/>
          <w:szCs w:val="28"/>
          <w:lang w:val="vi-VN"/>
        </w:rPr>
      </w:pPr>
      <w:bookmarkStart w:id="0" w:name="_GoBack"/>
      <w:r>
        <w:rPr>
          <w:rFonts w:ascii="Times New Roman" w:hAnsi="Times New Roman" w:cs="Times New Roman"/>
          <w:b/>
          <w:noProof/>
          <w:sz w:val="28"/>
          <w:szCs w:val="28"/>
        </w:rPr>
        <w:drawing>
          <wp:inline distT="0" distB="0" distL="0" distR="0">
            <wp:extent cx="5476875" cy="38195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139416887060_a283fbe012a7f7631c49712230a4aafc.jpg"/>
                    <pic:cNvPicPr/>
                  </pic:nvPicPr>
                  <pic:blipFill>
                    <a:blip r:embed="rId12">
                      <a:extLst>
                        <a:ext uri="{28A0092B-C50C-407E-A947-70E740481C1C}">
                          <a14:useLocalDpi xmlns:a14="http://schemas.microsoft.com/office/drawing/2010/main" val="0"/>
                        </a:ext>
                      </a:extLst>
                    </a:blip>
                    <a:stretch>
                      <a:fillRect/>
                    </a:stretch>
                  </pic:blipFill>
                  <pic:spPr>
                    <a:xfrm>
                      <a:off x="0" y="0"/>
                      <a:ext cx="5492318" cy="3830292"/>
                    </a:xfrm>
                    <a:prstGeom prst="rect">
                      <a:avLst/>
                    </a:prstGeom>
                  </pic:spPr>
                </pic:pic>
              </a:graphicData>
            </a:graphic>
          </wp:inline>
        </w:drawing>
      </w:r>
      <w:bookmarkEnd w:id="0"/>
    </w:p>
    <w:sectPr w:rsidR="00F03B52" w:rsidRPr="00F03B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EB7B13"/>
    <w:multiLevelType w:val="multilevel"/>
    <w:tmpl w:val="D8A4A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C06777"/>
    <w:multiLevelType w:val="multilevel"/>
    <w:tmpl w:val="3C32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B52"/>
    <w:rsid w:val="000A4E75"/>
    <w:rsid w:val="00136CBB"/>
    <w:rsid w:val="00E50C73"/>
    <w:rsid w:val="00F03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B9382"/>
  <w15:chartTrackingRefBased/>
  <w15:docId w15:val="{4A479D6F-EBEA-4550-8062-C0FD1FB93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3240381">
      <w:bodyDiv w:val="1"/>
      <w:marLeft w:val="0"/>
      <w:marRight w:val="0"/>
      <w:marTop w:val="0"/>
      <w:marBottom w:val="0"/>
      <w:divBdr>
        <w:top w:val="none" w:sz="0" w:space="0" w:color="auto"/>
        <w:left w:val="none" w:sz="0" w:space="0" w:color="auto"/>
        <w:bottom w:val="none" w:sz="0" w:space="0" w:color="auto"/>
        <w:right w:val="none" w:sz="0" w:space="0" w:color="auto"/>
      </w:divBdr>
      <w:divsChild>
        <w:div w:id="2076586280">
          <w:marLeft w:val="0"/>
          <w:marRight w:val="0"/>
          <w:marTop w:val="0"/>
          <w:marBottom w:val="0"/>
          <w:divBdr>
            <w:top w:val="none" w:sz="0" w:space="0" w:color="auto"/>
            <w:left w:val="none" w:sz="0" w:space="0" w:color="auto"/>
            <w:bottom w:val="none" w:sz="0" w:space="0" w:color="auto"/>
            <w:right w:val="none" w:sz="0" w:space="0" w:color="auto"/>
          </w:divBdr>
          <w:divsChild>
            <w:div w:id="1597404258">
              <w:marLeft w:val="0"/>
              <w:marRight w:val="0"/>
              <w:marTop w:val="0"/>
              <w:marBottom w:val="0"/>
              <w:divBdr>
                <w:top w:val="none" w:sz="0" w:space="0" w:color="auto"/>
                <w:left w:val="none" w:sz="0" w:space="0" w:color="auto"/>
                <w:bottom w:val="none" w:sz="0" w:space="0" w:color="auto"/>
                <w:right w:val="none" w:sz="0" w:space="0" w:color="auto"/>
              </w:divBdr>
              <w:divsChild>
                <w:div w:id="920798198">
                  <w:marLeft w:val="0"/>
                  <w:marRight w:val="0"/>
                  <w:marTop w:val="0"/>
                  <w:marBottom w:val="0"/>
                  <w:divBdr>
                    <w:top w:val="none" w:sz="0" w:space="0" w:color="auto"/>
                    <w:left w:val="none" w:sz="0" w:space="0" w:color="auto"/>
                    <w:bottom w:val="none" w:sz="0" w:space="0" w:color="auto"/>
                    <w:right w:val="none" w:sz="0" w:space="0" w:color="auto"/>
                  </w:divBdr>
                  <w:divsChild>
                    <w:div w:id="1977831458">
                      <w:marLeft w:val="0"/>
                      <w:marRight w:val="0"/>
                      <w:marTop w:val="0"/>
                      <w:marBottom w:val="0"/>
                      <w:divBdr>
                        <w:top w:val="none" w:sz="0" w:space="0" w:color="auto"/>
                        <w:left w:val="none" w:sz="0" w:space="0" w:color="auto"/>
                        <w:bottom w:val="none" w:sz="0" w:space="0" w:color="auto"/>
                        <w:right w:val="none" w:sz="0" w:space="0" w:color="auto"/>
                      </w:divBdr>
                      <w:divsChild>
                        <w:div w:id="1068184216">
                          <w:marLeft w:val="0"/>
                          <w:marRight w:val="0"/>
                          <w:marTop w:val="0"/>
                          <w:marBottom w:val="0"/>
                          <w:divBdr>
                            <w:top w:val="none" w:sz="0" w:space="0" w:color="auto"/>
                            <w:left w:val="none" w:sz="0" w:space="0" w:color="auto"/>
                            <w:bottom w:val="none" w:sz="0" w:space="0" w:color="auto"/>
                            <w:right w:val="none" w:sz="0" w:space="0" w:color="auto"/>
                          </w:divBdr>
                          <w:divsChild>
                            <w:div w:id="2007054822">
                              <w:marLeft w:val="0"/>
                              <w:marRight w:val="0"/>
                              <w:marTop w:val="0"/>
                              <w:marBottom w:val="0"/>
                              <w:divBdr>
                                <w:top w:val="none" w:sz="0" w:space="0" w:color="auto"/>
                                <w:left w:val="none" w:sz="0" w:space="0" w:color="auto"/>
                                <w:bottom w:val="none" w:sz="0" w:space="0" w:color="auto"/>
                                <w:right w:val="none" w:sz="0" w:space="0" w:color="auto"/>
                              </w:divBdr>
                              <w:divsChild>
                                <w:div w:id="1122459501">
                                  <w:marLeft w:val="0"/>
                                  <w:marRight w:val="0"/>
                                  <w:marTop w:val="0"/>
                                  <w:marBottom w:val="0"/>
                                  <w:divBdr>
                                    <w:top w:val="none" w:sz="0" w:space="0" w:color="auto"/>
                                    <w:left w:val="none" w:sz="0" w:space="0" w:color="auto"/>
                                    <w:bottom w:val="none" w:sz="0" w:space="0" w:color="auto"/>
                                    <w:right w:val="none" w:sz="0" w:space="0" w:color="auto"/>
                                  </w:divBdr>
                                  <w:divsChild>
                                    <w:div w:id="1572349446">
                                      <w:marLeft w:val="0"/>
                                      <w:marRight w:val="0"/>
                                      <w:marTop w:val="0"/>
                                      <w:marBottom w:val="0"/>
                                      <w:divBdr>
                                        <w:top w:val="none" w:sz="0" w:space="0" w:color="auto"/>
                                        <w:left w:val="none" w:sz="0" w:space="0" w:color="auto"/>
                                        <w:bottom w:val="none" w:sz="0" w:space="0" w:color="auto"/>
                                        <w:right w:val="none" w:sz="0" w:space="0" w:color="auto"/>
                                      </w:divBdr>
                                      <w:divsChild>
                                        <w:div w:id="2145078890">
                                          <w:marLeft w:val="0"/>
                                          <w:marRight w:val="0"/>
                                          <w:marTop w:val="0"/>
                                          <w:marBottom w:val="0"/>
                                          <w:divBdr>
                                            <w:top w:val="none" w:sz="0" w:space="0" w:color="auto"/>
                                            <w:left w:val="none" w:sz="0" w:space="0" w:color="auto"/>
                                            <w:bottom w:val="none" w:sz="0" w:space="0" w:color="auto"/>
                                            <w:right w:val="none" w:sz="0" w:space="0" w:color="auto"/>
                                          </w:divBdr>
                                          <w:divsChild>
                                            <w:div w:id="150412266">
                                              <w:marLeft w:val="0"/>
                                              <w:marRight w:val="0"/>
                                              <w:marTop w:val="0"/>
                                              <w:marBottom w:val="0"/>
                                              <w:divBdr>
                                                <w:top w:val="none" w:sz="0" w:space="0" w:color="auto"/>
                                                <w:left w:val="none" w:sz="0" w:space="0" w:color="auto"/>
                                                <w:bottom w:val="none" w:sz="0" w:space="0" w:color="auto"/>
                                                <w:right w:val="none" w:sz="0" w:space="0" w:color="auto"/>
                                              </w:divBdr>
                                              <w:divsChild>
                                                <w:div w:id="1684672723">
                                                  <w:marLeft w:val="0"/>
                                                  <w:marRight w:val="0"/>
                                                  <w:marTop w:val="0"/>
                                                  <w:marBottom w:val="0"/>
                                                  <w:divBdr>
                                                    <w:top w:val="none" w:sz="0" w:space="0" w:color="auto"/>
                                                    <w:left w:val="none" w:sz="0" w:space="0" w:color="auto"/>
                                                    <w:bottom w:val="none" w:sz="0" w:space="0" w:color="auto"/>
                                                    <w:right w:val="none" w:sz="0" w:space="0" w:color="auto"/>
                                                  </w:divBdr>
                                                  <w:divsChild>
                                                    <w:div w:id="1985237831">
                                                      <w:marLeft w:val="0"/>
                                                      <w:marRight w:val="0"/>
                                                      <w:marTop w:val="0"/>
                                                      <w:marBottom w:val="0"/>
                                                      <w:divBdr>
                                                        <w:top w:val="none" w:sz="0" w:space="0" w:color="auto"/>
                                                        <w:left w:val="none" w:sz="0" w:space="0" w:color="auto"/>
                                                        <w:bottom w:val="none" w:sz="0" w:space="0" w:color="auto"/>
                                                        <w:right w:val="none" w:sz="0" w:space="0" w:color="auto"/>
                                                      </w:divBdr>
                                                      <w:divsChild>
                                                        <w:div w:id="3438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655</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2024-12-19T03:21:00Z</dcterms:created>
  <dcterms:modified xsi:type="dcterms:W3CDTF">2024-12-19T03:34:00Z</dcterms:modified>
</cp:coreProperties>
</file>