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CC3" w:rsidRP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sidRPr="003B3CC3">
        <w:rPr>
          <w:rFonts w:ascii="Times New Roman" w:eastAsia="Times New Roman" w:hAnsi="Times New Roman" w:cs="Times New Roman"/>
          <w:sz w:val="24"/>
          <w:szCs w:val="24"/>
        </w:rPr>
        <w:t>Tiết học leo thang là một hình thức tổ chức dạy học sáng tạo, trong đó nội dung bài học được xây dựng theo cấp độ từ dễ đến khó, giúp học sinh tiếp cận kiến thức một cách tuần tự, có hệ thống và ngày càng nâng cao khả năng tư duy, giải quyết vấn đề.</w:t>
      </w:r>
    </w:p>
    <w:p w:rsidR="003B3CC3" w:rsidRP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sidRPr="003B3CC3">
        <w:rPr>
          <w:rFonts w:ascii="Times New Roman" w:eastAsia="Times New Roman" w:hAnsi="Times New Roman" w:cs="Times New Roman"/>
          <w:sz w:val="24"/>
          <w:szCs w:val="24"/>
        </w:rPr>
        <w:t>Phương pháp này thường được áp dụng trong nhiều môn học khác nhau, đặc biệt là Toán, Tiếng Việt, Khoa học… nhằm khuyến khích học sinh tự khám phá, chủ động học tập và rèn luyện kỹ năng tư duy logic.</w:t>
      </w:r>
    </w:p>
    <w:p w:rsidR="003B3CC3" w:rsidRPr="003B3CC3" w:rsidRDefault="003B3CC3" w:rsidP="003B3CC3">
      <w:pPr>
        <w:spacing w:before="100" w:beforeAutospacing="1" w:after="100" w:afterAutospacing="1" w:line="240" w:lineRule="auto"/>
        <w:outlineLvl w:val="1"/>
        <w:rPr>
          <w:rFonts w:ascii="Times New Roman" w:eastAsia="Times New Roman" w:hAnsi="Times New Roman" w:cs="Times New Roman"/>
          <w:b/>
          <w:bCs/>
          <w:sz w:val="36"/>
          <w:szCs w:val="36"/>
        </w:rPr>
      </w:pPr>
      <w:r w:rsidRPr="003B3CC3">
        <w:rPr>
          <w:rFonts w:ascii="Times New Roman" w:eastAsia="Times New Roman" w:hAnsi="Times New Roman" w:cs="Times New Roman"/>
          <w:b/>
          <w:bCs/>
          <w:sz w:val="36"/>
          <w:szCs w:val="36"/>
        </w:rPr>
        <w:t xml:space="preserve"> Ý nghĩa và lợi ích của tiết học leo thang</w:t>
      </w:r>
    </w:p>
    <w:p w:rsidR="003B3CC3" w:rsidRPr="003B3CC3" w:rsidRDefault="003B3CC3" w:rsidP="003B3CC3">
      <w:pPr>
        <w:spacing w:before="100" w:beforeAutospacing="1" w:after="100" w:afterAutospacing="1" w:line="240" w:lineRule="auto"/>
        <w:outlineLvl w:val="2"/>
        <w:rPr>
          <w:rFonts w:ascii="Times New Roman" w:eastAsia="Times New Roman" w:hAnsi="Times New Roman" w:cs="Times New Roman"/>
          <w:b/>
          <w:bCs/>
          <w:sz w:val="27"/>
          <w:szCs w:val="27"/>
        </w:rPr>
      </w:pPr>
      <w:r w:rsidRPr="003B3CC3">
        <w:rPr>
          <w:rFonts w:ascii="Times New Roman" w:eastAsia="Times New Roman" w:hAnsi="Times New Roman" w:cs="Times New Roman"/>
          <w:b/>
          <w:bCs/>
          <w:sz w:val="27"/>
          <w:szCs w:val="27"/>
        </w:rPr>
        <w:t>Giúp học sinh tiếp thu kiến thức dễ dàng hơn</w:t>
      </w:r>
    </w:p>
    <w:p w:rsidR="003B3CC3" w:rsidRP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sidRPr="003B3CC3">
        <w:rPr>
          <w:rFonts w:ascii="Times New Roman" w:eastAsia="Times New Roman" w:hAnsi="Times New Roman" w:cs="Times New Roman"/>
          <w:sz w:val="24"/>
          <w:szCs w:val="24"/>
        </w:rPr>
        <w:t>Việc xây dựng nội dung bài học theo từng bậc thang từ cơ bản đến nâng cao giúp học sinh không bị quá tải mà vẫn có thể nắm vững kiến thức một cách chắc chắn.</w:t>
      </w:r>
    </w:p>
    <w:p w:rsidR="003B3CC3" w:rsidRPr="003B3CC3" w:rsidRDefault="003B3CC3" w:rsidP="003B3CC3">
      <w:pPr>
        <w:spacing w:before="100" w:beforeAutospacing="1" w:after="100" w:afterAutospacing="1" w:line="240" w:lineRule="auto"/>
        <w:outlineLvl w:val="2"/>
        <w:rPr>
          <w:rFonts w:ascii="Times New Roman" w:eastAsia="Times New Roman" w:hAnsi="Times New Roman" w:cs="Times New Roman"/>
          <w:b/>
          <w:bCs/>
          <w:sz w:val="27"/>
          <w:szCs w:val="27"/>
        </w:rPr>
      </w:pPr>
      <w:r w:rsidRPr="003B3CC3">
        <w:rPr>
          <w:rFonts w:ascii="Times New Roman" w:eastAsia="Times New Roman" w:hAnsi="Times New Roman" w:cs="Times New Roman"/>
          <w:b/>
          <w:bCs/>
          <w:sz w:val="27"/>
          <w:szCs w:val="27"/>
        </w:rPr>
        <w:t>Phát triển tư duy và kỹ năng giải quyết vấn đề</w:t>
      </w:r>
    </w:p>
    <w:p w:rsidR="003B3CC3" w:rsidRP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sidRPr="003B3CC3">
        <w:rPr>
          <w:rFonts w:ascii="Times New Roman" w:eastAsia="Times New Roman" w:hAnsi="Times New Roman" w:cs="Times New Roman"/>
          <w:sz w:val="24"/>
          <w:szCs w:val="24"/>
        </w:rPr>
        <w:t>Học sinh được rèn luyện khả năng tư duy logic, biết cách phân tích, suy luận và vận dụng kiến thức để giải quyết các vấn đề phức tạp hơn sau mỗi bước học tập.</w:t>
      </w:r>
    </w:p>
    <w:p w:rsidR="003B3CC3" w:rsidRPr="003B3CC3" w:rsidRDefault="003B3CC3" w:rsidP="003B3CC3">
      <w:pPr>
        <w:spacing w:before="100" w:beforeAutospacing="1" w:after="100" w:afterAutospacing="1" w:line="240" w:lineRule="auto"/>
        <w:outlineLvl w:val="2"/>
        <w:rPr>
          <w:rFonts w:ascii="Times New Roman" w:eastAsia="Times New Roman" w:hAnsi="Times New Roman" w:cs="Times New Roman"/>
          <w:b/>
          <w:bCs/>
          <w:sz w:val="27"/>
          <w:szCs w:val="27"/>
        </w:rPr>
      </w:pPr>
      <w:r w:rsidRPr="003B3CC3">
        <w:rPr>
          <w:rFonts w:ascii="Times New Roman" w:eastAsia="Times New Roman" w:hAnsi="Times New Roman" w:cs="Times New Roman"/>
          <w:b/>
          <w:bCs/>
          <w:sz w:val="27"/>
          <w:szCs w:val="27"/>
        </w:rPr>
        <w:t>Tạo động lực học tập và khơi dậy sự sáng tạo</w:t>
      </w:r>
    </w:p>
    <w:p w:rsidR="003B3CC3" w:rsidRP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sidRPr="003B3CC3">
        <w:rPr>
          <w:rFonts w:ascii="Times New Roman" w:eastAsia="Times New Roman" w:hAnsi="Times New Roman" w:cs="Times New Roman"/>
          <w:sz w:val="24"/>
          <w:szCs w:val="24"/>
        </w:rPr>
        <w:t>Việc chinh phục từng bậc thang kiến thức giống như một thử thách thú vị, giúp học sinh cảm thấy hứng thú, có động lực học tập và phát huy sự sáng tạo trong quá trình tìm kiếm lời giải.</w:t>
      </w:r>
    </w:p>
    <w:p w:rsidR="003B3CC3" w:rsidRPr="003B3CC3" w:rsidRDefault="003B3CC3" w:rsidP="003B3CC3">
      <w:pPr>
        <w:spacing w:before="100" w:beforeAutospacing="1" w:after="100" w:afterAutospacing="1" w:line="240" w:lineRule="auto"/>
        <w:outlineLvl w:val="2"/>
        <w:rPr>
          <w:rFonts w:ascii="Times New Roman" w:eastAsia="Times New Roman" w:hAnsi="Times New Roman" w:cs="Times New Roman"/>
          <w:b/>
          <w:bCs/>
          <w:sz w:val="27"/>
          <w:szCs w:val="27"/>
        </w:rPr>
      </w:pPr>
      <w:r w:rsidRPr="003B3CC3">
        <w:rPr>
          <w:rFonts w:ascii="Times New Roman" w:eastAsia="Times New Roman" w:hAnsi="Times New Roman" w:cs="Times New Roman"/>
          <w:b/>
          <w:bCs/>
          <w:sz w:val="27"/>
          <w:szCs w:val="27"/>
        </w:rPr>
        <w:t>Khuyến khích học sinh tự học, tự rèn luyện</w:t>
      </w:r>
    </w:p>
    <w:p w:rsid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sidRPr="003B3CC3">
        <w:rPr>
          <w:rFonts w:ascii="Times New Roman" w:eastAsia="Times New Roman" w:hAnsi="Times New Roman" w:cs="Times New Roman"/>
          <w:sz w:val="24"/>
          <w:szCs w:val="24"/>
        </w:rPr>
        <w:t>Tiết học leo thang tạo cơ hội để học sinh tự tìm tòi, nghiên cứu và nâng cao năng lực học tập cá nhân, đồng thời phát huy tinh thần học tập chủ động.</w:t>
      </w:r>
    </w:p>
    <w:p w:rsidR="003B3CC3" w:rsidRP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sidRPr="003B3CC3">
        <w:rPr>
          <w:rFonts w:ascii="Times New Roman" w:eastAsia="Times New Roman" w:hAnsi="Times New Roman" w:cs="Times New Roman"/>
          <w:b/>
          <w:bCs/>
          <w:sz w:val="36"/>
          <w:szCs w:val="36"/>
        </w:rPr>
        <w:t xml:space="preserve"> </w:t>
      </w:r>
      <w:r w:rsidRPr="003B3CC3">
        <w:rPr>
          <w:rFonts w:ascii="Times New Roman" w:eastAsia="Times New Roman" w:hAnsi="Times New Roman" w:cs="Times New Roman"/>
          <w:b/>
          <w:bCs/>
          <w:sz w:val="27"/>
          <w:szCs w:val="27"/>
        </w:rPr>
        <w:t>Hướng dẫn học sinh chinh phục từng bậc thang</w:t>
      </w:r>
    </w:p>
    <w:p w:rsidR="003B3CC3" w:rsidRP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sidRPr="003B3CC3">
        <w:rPr>
          <w:rFonts w:ascii="Times New Roman" w:eastAsia="Times New Roman" w:hAnsi="Times New Roman" w:cs="Times New Roman"/>
          <w:sz w:val="24"/>
          <w:szCs w:val="24"/>
        </w:rPr>
        <w:t>Giáo viên đóng vai trò hướng dẫn, tạo điều kiện để học sinh tự suy nghĩ, tìm cách giải quyết từng cấp độ bài tập và hỗ trợ khi cần thiết.</w:t>
      </w:r>
    </w:p>
    <w:p w:rsidR="003B3CC3" w:rsidRP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sidRPr="003B3CC3">
        <w:rPr>
          <w:rFonts w:ascii="Times New Roman" w:eastAsia="Times New Roman" w:hAnsi="Times New Roman" w:cs="Times New Roman"/>
          <w:sz w:val="24"/>
          <w:szCs w:val="24"/>
        </w:rPr>
        <w:t>Tiết học leo thang là một phương pháp dạy học hiệu quả, giúp học sinh tiếp thu kiến thức một cách logic, phát triển tư duy và nâng cao kỹ năng giải quyết vấn đề. Khi áp dụng phương pháp này, giáo viên không chỉ giúp học sinh học tập tốt hơn mà còn tạo ra môi trường học tập đầy hứng thú và sáng tạo.</w:t>
      </w:r>
    </w:p>
    <w:p w:rsidR="003B3CC3" w:rsidRDefault="003B3CC3" w:rsidP="003B3CC3">
      <w:pPr>
        <w:spacing w:before="100" w:beforeAutospacing="1" w:after="100" w:afterAutospacing="1" w:line="240" w:lineRule="auto"/>
        <w:rPr>
          <w:rFonts w:ascii="Segoe UI Symbol" w:eastAsia="Times New Roman" w:hAnsi="Segoe UI Symbol" w:cs="Segoe UI Symbol"/>
          <w:sz w:val="24"/>
          <w:szCs w:val="24"/>
        </w:rPr>
      </w:pPr>
      <w:r w:rsidRPr="003B3CC3">
        <w:rPr>
          <w:rFonts w:ascii="Times New Roman" w:eastAsia="Times New Roman" w:hAnsi="Times New Roman" w:cs="Times New Roman"/>
          <w:sz w:val="24"/>
          <w:szCs w:val="24"/>
        </w:rPr>
        <w:t xml:space="preserve">Việc tổ chức tiết học theo hình thức leo thang chính là chìa khóa giúp học sinh rèn luyện tư duy độc lập, tự tin chinh phục kiến thức và đạt được những kết quả học tập tốt hơn. </w:t>
      </w:r>
      <w:r w:rsidRPr="003B3CC3">
        <w:rPr>
          <w:rFonts w:ascii="Segoe UI Symbol" w:eastAsia="Times New Roman" w:hAnsi="Segoe UI Symbol" w:cs="Segoe UI Symbol"/>
          <w:sz w:val="24"/>
          <w:szCs w:val="24"/>
        </w:rPr>
        <w:t>🚀📚</w:t>
      </w:r>
    </w:p>
    <w:p w:rsidR="003B3CC3" w:rsidRPr="003B3CC3" w:rsidRDefault="003B3CC3" w:rsidP="003B3C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291658085255_ca3c381b6ffdea5728ea3b9cc756160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C7BDC" w:rsidRDefault="003B3CC3">
      <w:r>
        <w:rPr>
          <w:noProof/>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291658093408_5108534709a37ea7ee1c43b69f8a8e5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3B3CC3" w:rsidRDefault="003B3CC3">
      <w:r>
        <w:rPr>
          <w:noProof/>
        </w:rPr>
        <w:lastRenderedPageBreak/>
        <w:drawing>
          <wp:inline distT="0" distB="0" distL="0" distR="0">
            <wp:extent cx="5943600" cy="6565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291658149241_4b15016ecf51ba6b73bd5caffb8d28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565900"/>
                    </a:xfrm>
                    <a:prstGeom prst="rect">
                      <a:avLst/>
                    </a:prstGeom>
                  </pic:spPr>
                </pic:pic>
              </a:graphicData>
            </a:graphic>
          </wp:inline>
        </w:drawing>
      </w:r>
    </w:p>
    <w:p w:rsidR="003B3CC3" w:rsidRDefault="003B3CC3">
      <w:r>
        <w:rPr>
          <w:noProof/>
        </w:rPr>
        <w:lastRenderedPageBreak/>
        <w:drawing>
          <wp:inline distT="0" distB="0" distL="0" distR="0">
            <wp:extent cx="5943600" cy="6794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291658918275_322825ed64d4b60befec5dcce81c79d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794500"/>
                    </a:xfrm>
                    <a:prstGeom prst="rect">
                      <a:avLst/>
                    </a:prstGeom>
                  </pic:spPr>
                </pic:pic>
              </a:graphicData>
            </a:graphic>
          </wp:inline>
        </w:drawing>
      </w:r>
    </w:p>
    <w:p w:rsidR="003B3CC3" w:rsidRDefault="003B3CC3">
      <w:r>
        <w:rPr>
          <w:noProof/>
        </w:rPr>
        <w:lastRenderedPageBreak/>
        <w:drawing>
          <wp:inline distT="0" distB="0" distL="0" distR="0">
            <wp:extent cx="7037867" cy="775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291659162760_111754eab7ab4bbcc2de6bf163b563a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39012" cy="7760962"/>
                    </a:xfrm>
                    <a:prstGeom prst="rect">
                      <a:avLst/>
                    </a:prstGeom>
                  </pic:spPr>
                </pic:pic>
              </a:graphicData>
            </a:graphic>
          </wp:inline>
        </w:drawing>
      </w:r>
    </w:p>
    <w:p w:rsidR="003B3CC3" w:rsidRDefault="003B3CC3">
      <w:bookmarkStart w:id="0" w:name="_GoBack"/>
      <w:r>
        <w:rPr>
          <w:noProof/>
        </w:rPr>
        <w:lastRenderedPageBreak/>
        <w:drawing>
          <wp:inline distT="0" distB="0" distL="0" distR="0">
            <wp:extent cx="6518910" cy="655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291659314461_7f91eb47fdcaf8a18434fa85acb1a50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3883" cy="6558199"/>
                    </a:xfrm>
                    <a:prstGeom prst="rect">
                      <a:avLst/>
                    </a:prstGeom>
                  </pic:spPr>
                </pic:pic>
              </a:graphicData>
            </a:graphic>
          </wp:inline>
        </w:drawing>
      </w:r>
      <w:bookmarkEnd w:id="0"/>
    </w:p>
    <w:sectPr w:rsidR="003B3C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32EFD"/>
    <w:multiLevelType w:val="multilevel"/>
    <w:tmpl w:val="C3A6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CC3"/>
    <w:rsid w:val="000A4E75"/>
    <w:rsid w:val="00136CBB"/>
    <w:rsid w:val="003B3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92982"/>
  <w15:chartTrackingRefBased/>
  <w15:docId w15:val="{A0FF7B27-A2D8-4C97-93B2-3E49099E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92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2025-02-13T03:55:00Z</dcterms:created>
  <dcterms:modified xsi:type="dcterms:W3CDTF">2025-02-13T03:59:00Z</dcterms:modified>
</cp:coreProperties>
</file>