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6AFE" w14:textId="77777777" w:rsidR="00864D20" w:rsidRDefault="00864D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3749" w:type="dxa"/>
        <w:tblInd w:w="317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864D20" w14:paraId="3AD13939" w14:textId="77777777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074560" w14:textId="77777777" w:rsidR="00864D20" w:rsidRDefault="00000000">
            <w:pPr>
              <w:spacing w:before="0" w:after="0" w:line="276" w:lineRule="auto"/>
              <w:ind w:hanging="3"/>
              <w:jc w:val="center"/>
            </w:pPr>
            <w:r>
              <w:t>UBND PHƯỜNG VIỆT HƯNG</w:t>
            </w:r>
          </w:p>
          <w:p w14:paraId="22FD4912" w14:textId="77777777" w:rsidR="00864D20" w:rsidRDefault="00000000">
            <w:pPr>
              <w:spacing w:before="0" w:after="0" w:line="276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96757E3" wp14:editId="5CA34933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E8FF2B" w14:textId="77777777" w:rsidR="00864D20" w:rsidRDefault="00000000">
            <w:pPr>
              <w:spacing w:before="0" w:after="0" w:line="276" w:lineRule="auto"/>
              <w:ind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TRƯỜNG TIỂU HỌC ĐỨC GIANG</w:t>
            </w:r>
          </w:p>
          <w:p w14:paraId="2A920757" w14:textId="77777777" w:rsidR="00864D20" w:rsidRDefault="00000000">
            <w:pPr>
              <w:spacing w:before="0" w:after="0" w:line="276" w:lineRule="auto"/>
              <w:ind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NĂM HỌC 2025-2026</w:t>
            </w:r>
          </w:p>
          <w:p w14:paraId="3F304B9A" w14:textId="77777777" w:rsidR="00864D20" w:rsidRDefault="00000000">
            <w:pPr>
              <w:spacing w:before="0" w:after="0" w:line="276" w:lineRule="auto"/>
              <w:ind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Tuần</w:t>
            </w:r>
            <w:proofErr w:type="spellEnd"/>
            <w:r>
              <w:rPr>
                <w:b/>
                <w:sz w:val="28"/>
                <w:szCs w:val="28"/>
              </w:rPr>
              <w:t xml:space="preserve"> 2 - </w:t>
            </w:r>
            <w:proofErr w:type="spellStart"/>
            <w:r>
              <w:rPr>
                <w:b/>
                <w:sz w:val="28"/>
                <w:szCs w:val="28"/>
              </w:rPr>
              <w:t>từ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ngày</w:t>
            </w:r>
            <w:proofErr w:type="spellEnd"/>
            <w:r>
              <w:rPr>
                <w:b/>
                <w:sz w:val="28"/>
                <w:szCs w:val="28"/>
              </w:rPr>
              <w:t xml:space="preserve"> 15/9 </w:t>
            </w:r>
            <w:proofErr w:type="spellStart"/>
            <w:r>
              <w:rPr>
                <w:b/>
                <w:sz w:val="28"/>
                <w:szCs w:val="28"/>
              </w:rPr>
              <w:t>đến</w:t>
            </w:r>
            <w:proofErr w:type="spellEnd"/>
            <w:r>
              <w:rPr>
                <w:b/>
                <w:sz w:val="28"/>
                <w:szCs w:val="28"/>
              </w:rPr>
              <w:t xml:space="preserve"> 21/9/2025)</w:t>
            </w:r>
          </w:p>
        </w:tc>
      </w:tr>
    </w:tbl>
    <w:p w14:paraId="078D173A" w14:textId="77777777" w:rsidR="00864D20" w:rsidRDefault="00864D20">
      <w:pPr>
        <w:ind w:left="-2"/>
        <w:rPr>
          <w:sz w:val="10"/>
          <w:szCs w:val="10"/>
        </w:rPr>
      </w:pPr>
    </w:p>
    <w:tbl>
      <w:tblPr>
        <w:tblStyle w:val="a6"/>
        <w:tblW w:w="15667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840"/>
        <w:gridCol w:w="718"/>
        <w:gridCol w:w="7442"/>
        <w:gridCol w:w="2624"/>
        <w:gridCol w:w="1417"/>
        <w:gridCol w:w="1350"/>
        <w:gridCol w:w="1276"/>
      </w:tblGrid>
      <w:tr w:rsidR="00864D20" w14:paraId="3B980B2B" w14:textId="77777777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0C58A" w14:textId="77777777" w:rsidR="00864D20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7252F" w14:textId="77777777" w:rsidR="00864D20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A650C" w14:textId="77777777" w:rsidR="00864D20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Nội</w:t>
            </w:r>
            <w:proofErr w:type="spellEnd"/>
            <w:r>
              <w:rPr>
                <w:b/>
                <w:sz w:val="24"/>
                <w:szCs w:val="24"/>
              </w:rPr>
              <w:t xml:space="preserve"> dung </w:t>
            </w:r>
            <w:proofErr w:type="spellStart"/>
            <w:r>
              <w:rPr>
                <w:b/>
                <w:sz w:val="24"/>
                <w:szCs w:val="24"/>
              </w:rPr>
              <w:t>công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việc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thời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gian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địa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3698E" w14:textId="77777777" w:rsidR="00864D20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Bộ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phận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thực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55184" w14:textId="77777777" w:rsidR="00864D20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Phụ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50220" w14:textId="77777777" w:rsidR="00864D20" w:rsidRDefault="00000000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BGH/</w:t>
            </w:r>
          </w:p>
          <w:p w14:paraId="1E7F8947" w14:textId="77777777" w:rsidR="00864D20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NV </w:t>
            </w:r>
            <w:proofErr w:type="spellStart"/>
            <w:r>
              <w:rPr>
                <w:b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21D1" w14:textId="77777777" w:rsidR="00864D20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Công </w:t>
            </w:r>
            <w:proofErr w:type="spellStart"/>
            <w:r>
              <w:rPr>
                <w:b/>
                <w:sz w:val="24"/>
                <w:szCs w:val="24"/>
              </w:rPr>
              <w:t>việc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phát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sinh</w:t>
            </w:r>
            <w:proofErr w:type="spellEnd"/>
          </w:p>
        </w:tc>
      </w:tr>
      <w:tr w:rsidR="00864D20" w14:paraId="5D4EED59" w14:textId="77777777">
        <w:trPr>
          <w:cantSplit/>
          <w:trHeight w:val="487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14BF5" w14:textId="77777777" w:rsidR="00864D20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Hai</w:t>
            </w:r>
          </w:p>
          <w:p w14:paraId="0DFBDFF5" w14:textId="77777777" w:rsidR="00864D20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B6757" w14:textId="77777777" w:rsidR="00864D20" w:rsidRDefault="00000000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23F6" w14:textId="77777777" w:rsidR="00864D20" w:rsidRDefault="00000000">
            <w:pPr>
              <w:spacing w:before="0" w:after="0" w:line="240" w:lineRule="auto"/>
              <w:ind w:hanging="3"/>
            </w:pPr>
            <w:r>
              <w:t xml:space="preserve">8h00: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 xml:space="preserve"> </w:t>
            </w:r>
          </w:p>
          <w:p w14:paraId="0A98666B" w14:textId="77777777" w:rsidR="00864D20" w:rsidRDefault="00000000">
            <w:pPr>
              <w:spacing w:before="0" w:after="0" w:line="240" w:lineRule="auto"/>
              <w:ind w:hanging="3"/>
            </w:pPr>
            <w:r>
              <w:t xml:space="preserve">-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loa </w:t>
            </w:r>
            <w:proofErr w:type="spellStart"/>
            <w:r>
              <w:t>đài</w:t>
            </w:r>
            <w:proofErr w:type="spellEnd"/>
            <w:r>
              <w:t xml:space="preserve">, </w:t>
            </w: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khấu</w:t>
            </w:r>
            <w:proofErr w:type="spellEnd"/>
          </w:p>
          <w:p w14:paraId="139DC661" w14:textId="77777777" w:rsidR="00864D20" w:rsidRDefault="00000000">
            <w:pPr>
              <w:spacing w:before="0" w:after="0" w:line="240" w:lineRule="auto"/>
              <w:ind w:hanging="3"/>
            </w:pPr>
            <w:r>
              <w:t xml:space="preserve">-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ghế</w:t>
            </w:r>
            <w:proofErr w:type="spellEnd"/>
            <w:r>
              <w:t xml:space="preserve"> GV</w:t>
            </w:r>
          </w:p>
          <w:p w14:paraId="26D030DC" w14:textId="77777777" w:rsidR="00864D20" w:rsidRDefault="00000000">
            <w:pPr>
              <w:spacing w:before="0" w:after="0" w:line="240" w:lineRule="auto"/>
              <w:ind w:hanging="3"/>
            </w:pPr>
            <w:r>
              <w:t xml:space="preserve">-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: “ Văn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khoanh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mỉm</w:t>
            </w:r>
            <w:proofErr w:type="spellEnd"/>
            <w:r>
              <w:t xml:space="preserve"> </w:t>
            </w:r>
            <w:proofErr w:type="spellStart"/>
            <w:r>
              <w:t>cười</w:t>
            </w:r>
            <w:proofErr w:type="spellEnd"/>
            <w:r>
              <w:t xml:space="preserve"> </w:t>
            </w:r>
            <w:proofErr w:type="spellStart"/>
            <w:r>
              <w:t>cúi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>”</w:t>
            </w:r>
          </w:p>
          <w:p w14:paraId="1BEF358D" w14:textId="77777777" w:rsidR="00864D20" w:rsidRDefault="00000000">
            <w:pPr>
              <w:spacing w:before="0" w:after="0" w:line="240" w:lineRule="auto"/>
              <w:ind w:hanging="3"/>
            </w:pPr>
            <w:r>
              <w:t xml:space="preserve">-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SXH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</w:p>
          <w:p w14:paraId="42E61C98" w14:textId="77777777" w:rsidR="00864D20" w:rsidRDefault="00000000">
            <w:pPr>
              <w:spacing w:before="0" w:after="0" w:line="240" w:lineRule="auto"/>
              <w:ind w:hanging="3"/>
            </w:pPr>
            <w:r>
              <w:rPr>
                <w:highlight w:val="white"/>
              </w:rPr>
              <w:t xml:space="preserve">- Trao </w:t>
            </w:r>
            <w:proofErr w:type="spellStart"/>
            <w:r>
              <w:rPr>
                <w:highlight w:val="white"/>
              </w:rPr>
              <w:t>thưởng</w:t>
            </w:r>
            <w:proofErr w:type="spellEnd"/>
            <w:r>
              <w:rPr>
                <w:highlight w:val="white"/>
              </w:rPr>
              <w:t xml:space="preserve"> HS </w:t>
            </w:r>
            <w:proofErr w:type="spellStart"/>
            <w:r>
              <w:rPr>
                <w:highlight w:val="white"/>
              </w:rPr>
              <w:t>dự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thi</w:t>
            </w:r>
            <w:proofErr w:type="spellEnd"/>
            <w:r>
              <w:rPr>
                <w:highlight w:val="white"/>
              </w:rPr>
              <w:t xml:space="preserve"> Thành </w:t>
            </w:r>
            <w:proofErr w:type="spellStart"/>
            <w:r>
              <w:rPr>
                <w:highlight w:val="white"/>
              </w:rPr>
              <w:t>phố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cuộc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thi</w:t>
            </w:r>
            <w:proofErr w:type="spellEnd"/>
            <w:r>
              <w:rPr>
                <w:highlight w:val="white"/>
              </w:rPr>
              <w:t>: “</w:t>
            </w:r>
            <w:proofErr w:type="spellStart"/>
            <w:r>
              <w:rPr>
                <w:highlight w:val="white"/>
              </w:rPr>
              <w:t>Đại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sứ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văn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hóa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đọc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năm</w:t>
            </w:r>
            <w:proofErr w:type="spellEnd"/>
            <w:r>
              <w:rPr>
                <w:highlight w:val="white"/>
              </w:rPr>
              <w:t xml:space="preserve"> 2025” </w:t>
            </w:r>
            <w:proofErr w:type="spellStart"/>
            <w:r>
              <w:rPr>
                <w:highlight w:val="white"/>
              </w:rPr>
              <w:t>năm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học</w:t>
            </w:r>
            <w:proofErr w:type="spellEnd"/>
            <w:r>
              <w:rPr>
                <w:highlight w:val="white"/>
              </w:rPr>
              <w:t xml:space="preserve"> 2024-2025.</w:t>
            </w:r>
          </w:p>
          <w:p w14:paraId="10E3B9CE" w14:textId="77777777" w:rsidR="00864D20" w:rsidRDefault="00000000">
            <w:pPr>
              <w:spacing w:before="0" w:after="0" w:line="240" w:lineRule="auto"/>
              <w:ind w:hanging="3"/>
            </w:pPr>
            <w:r>
              <w:t xml:space="preserve">-  </w:t>
            </w:r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BCB5D" w14:textId="77777777" w:rsidR="00864D20" w:rsidRDefault="00864D20">
            <w:pPr>
              <w:spacing w:before="0" w:after="0" w:line="240" w:lineRule="auto"/>
              <w:ind w:hanging="3"/>
              <w:jc w:val="center"/>
            </w:pPr>
          </w:p>
          <w:p w14:paraId="5B9552C0" w14:textId="77777777" w:rsidR="00864D20" w:rsidRDefault="00000000">
            <w:pPr>
              <w:spacing w:before="0" w:after="0" w:line="240" w:lineRule="auto"/>
              <w:ind w:hanging="3"/>
              <w:jc w:val="center"/>
            </w:pPr>
            <w:r>
              <w:t xml:space="preserve">Đ/c Hiển, </w:t>
            </w:r>
            <w:proofErr w:type="spellStart"/>
            <w:r>
              <w:t>Huấn</w:t>
            </w:r>
            <w:proofErr w:type="spellEnd"/>
          </w:p>
          <w:p w14:paraId="0A9470C9" w14:textId="77777777" w:rsidR="00864D20" w:rsidRDefault="00000000">
            <w:pPr>
              <w:spacing w:before="0" w:after="0" w:line="240" w:lineRule="auto"/>
              <w:ind w:hanging="3"/>
              <w:jc w:val="center"/>
            </w:pPr>
            <w:r>
              <w:t xml:space="preserve">HS </w:t>
            </w:r>
            <w:proofErr w:type="spellStart"/>
            <w:r>
              <w:t>lớp</w:t>
            </w:r>
            <w:proofErr w:type="spellEnd"/>
            <w:r>
              <w:t xml:space="preserve"> 4A1</w:t>
            </w:r>
          </w:p>
          <w:p w14:paraId="7BB78B1C" w14:textId="77777777" w:rsidR="00864D20" w:rsidRDefault="00000000">
            <w:pPr>
              <w:spacing w:before="0" w:after="0" w:line="240" w:lineRule="auto"/>
              <w:ind w:hanging="3"/>
              <w:jc w:val="center"/>
            </w:pPr>
            <w:bookmarkStart w:id="0" w:name="_heading=h.xusw1t89i2l9" w:colFirst="0" w:colLast="0"/>
            <w:bookmarkEnd w:id="0"/>
            <w:r>
              <w:t>Đ/c Tâm, Lan Anh</w:t>
            </w:r>
          </w:p>
          <w:p w14:paraId="4B60A4F0" w14:textId="77777777" w:rsidR="00864D20" w:rsidRDefault="00000000">
            <w:pPr>
              <w:spacing w:before="0" w:after="0" w:line="240" w:lineRule="auto"/>
              <w:ind w:hanging="3"/>
              <w:jc w:val="center"/>
            </w:pPr>
            <w:r>
              <w:t>Đ/c Hà Tuyến</w:t>
            </w:r>
          </w:p>
          <w:p w14:paraId="55A45717" w14:textId="77777777" w:rsidR="00864D20" w:rsidRDefault="00000000">
            <w:pPr>
              <w:spacing w:before="0" w:after="0" w:line="240" w:lineRule="auto"/>
              <w:ind w:hanging="3"/>
              <w:jc w:val="center"/>
            </w:pPr>
            <w:r>
              <w:t xml:space="preserve">Đ/c </w:t>
            </w:r>
            <w:proofErr w:type="spellStart"/>
            <w:r>
              <w:t>PhươngTV</w:t>
            </w:r>
            <w:proofErr w:type="spellEnd"/>
          </w:p>
          <w:p w14:paraId="1CADE746" w14:textId="77777777" w:rsidR="00864D20" w:rsidRDefault="00864D20">
            <w:pPr>
              <w:spacing w:before="0" w:after="0" w:line="240" w:lineRule="auto"/>
              <w:ind w:hanging="3"/>
              <w:jc w:val="center"/>
            </w:pPr>
          </w:p>
          <w:p w14:paraId="568E1AB5" w14:textId="77777777" w:rsidR="00864D20" w:rsidRDefault="00000000">
            <w:pPr>
              <w:spacing w:before="0" w:after="0" w:line="240" w:lineRule="auto"/>
              <w:ind w:firstLine="0"/>
              <w:jc w:val="center"/>
            </w:pPr>
            <w:r>
              <w:t xml:space="preserve">Đ/c Minh </w:t>
            </w:r>
            <w:proofErr w:type="spellStart"/>
            <w:r>
              <w:t>Hiền</w:t>
            </w:r>
            <w:proofErr w:type="spellEnd"/>
            <w:r>
              <w:t xml:space="preserve"> K5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36706" w14:textId="77777777" w:rsidR="00864D20" w:rsidRDefault="00000000">
            <w:pPr>
              <w:spacing w:before="0" w:after="0" w:line="240" w:lineRule="auto"/>
              <w:ind w:hanging="3"/>
              <w:jc w:val="center"/>
            </w:pPr>
            <w:r>
              <w:t>Đ/c Thảo</w:t>
            </w:r>
          </w:p>
          <w:p w14:paraId="2BB41FC8" w14:textId="77777777" w:rsidR="00864D20" w:rsidRDefault="00864D20">
            <w:pPr>
              <w:spacing w:before="0" w:after="0" w:line="240" w:lineRule="auto"/>
              <w:ind w:hanging="3"/>
              <w:jc w:val="center"/>
            </w:pPr>
          </w:p>
          <w:p w14:paraId="383403E3" w14:textId="77777777" w:rsidR="00864D20" w:rsidRDefault="00864D20">
            <w:pPr>
              <w:spacing w:before="0" w:after="0" w:line="240" w:lineRule="auto"/>
              <w:ind w:hanging="3"/>
              <w:jc w:val="center"/>
            </w:pPr>
          </w:p>
          <w:p w14:paraId="3E85F933" w14:textId="77777777" w:rsidR="00864D20" w:rsidRDefault="00864D20">
            <w:pPr>
              <w:spacing w:before="0" w:after="0" w:line="240" w:lineRule="auto"/>
              <w:ind w:hanging="3"/>
              <w:jc w:val="center"/>
            </w:pPr>
          </w:p>
          <w:p w14:paraId="34B5FC49" w14:textId="77777777" w:rsidR="00864D20" w:rsidRDefault="00864D20">
            <w:pPr>
              <w:spacing w:before="0" w:after="0" w:line="240" w:lineRule="auto"/>
              <w:ind w:firstLine="0"/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C3F6E" w14:textId="77777777" w:rsidR="00864D20" w:rsidRDefault="00000000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  <w:p w14:paraId="393A40AB" w14:textId="77777777" w:rsidR="00864D20" w:rsidRDefault="00000000">
            <w:pPr>
              <w:spacing w:before="120" w:after="120" w:line="240" w:lineRule="auto"/>
              <w:ind w:hanging="3"/>
              <w:jc w:val="center"/>
            </w:pPr>
            <w:r>
              <w:t>Đ/c Trang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FB492" w14:textId="77777777" w:rsidR="00864D20" w:rsidRDefault="00864D20">
            <w:pPr>
              <w:spacing w:before="120" w:after="120" w:line="240" w:lineRule="auto"/>
              <w:ind w:hanging="3"/>
              <w:jc w:val="center"/>
            </w:pPr>
          </w:p>
        </w:tc>
      </w:tr>
      <w:tr w:rsidR="00864D20" w14:paraId="78CF4FF7" w14:textId="7777777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464E5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F7ECE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087F7" w14:textId="77777777" w:rsidR="00864D20" w:rsidRDefault="00000000">
            <w:pPr>
              <w:spacing w:before="120" w:after="120" w:line="276" w:lineRule="auto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- </w:t>
            </w:r>
            <w:proofErr w:type="spellStart"/>
            <w:r>
              <w:rPr>
                <w:highlight w:val="white"/>
              </w:rPr>
              <w:t>Kiểm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tra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nề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nếp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chuyên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môn</w:t>
            </w:r>
            <w:proofErr w:type="spellEnd"/>
            <w:r>
              <w:rPr>
                <w:highlight w:val="white"/>
              </w:rPr>
              <w:t>, VS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CF47B" w14:textId="77777777" w:rsidR="00864D20" w:rsidRDefault="00000000">
            <w:pPr>
              <w:spacing w:before="120" w:after="120" w:line="276" w:lineRule="auto"/>
              <w:ind w:firstLine="0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C064D" w14:textId="77777777" w:rsidR="00864D20" w:rsidRDefault="00000000">
            <w:pPr>
              <w:spacing w:before="120" w:after="120" w:line="276" w:lineRule="auto"/>
              <w:ind w:firstLine="0"/>
              <w:jc w:val="center"/>
            </w:pPr>
            <w:r>
              <w:t>Đ/c 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A75DE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87A78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864D20" w14:paraId="4F959A03" w14:textId="7777777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BB908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63CF3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CD1656" w14:textId="77777777" w:rsidR="00864D20" w:rsidRDefault="00000000">
            <w:pPr>
              <w:spacing w:before="120" w:after="120" w:line="276" w:lineRule="auto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  <w:proofErr w:type="spellStart"/>
            <w:r>
              <w:rPr>
                <w:highlight w:val="white"/>
              </w:rPr>
              <w:t>Dự</w:t>
            </w:r>
            <w:proofErr w:type="spellEnd"/>
            <w:r>
              <w:rPr>
                <w:highlight w:val="white"/>
              </w:rPr>
              <w:t xml:space="preserve"> SHCM </w:t>
            </w:r>
            <w:proofErr w:type="spellStart"/>
            <w:r>
              <w:rPr>
                <w:highlight w:val="white"/>
              </w:rPr>
              <w:t>tổ</w:t>
            </w:r>
            <w:proofErr w:type="spellEnd"/>
            <w:r>
              <w:rPr>
                <w:highlight w:val="white"/>
              </w:rPr>
              <w:t xml:space="preserve"> BM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EB5D7" w14:textId="77777777" w:rsidR="00864D20" w:rsidRDefault="00000000">
            <w:pPr>
              <w:spacing w:before="120" w:after="120" w:line="276" w:lineRule="auto"/>
              <w:ind w:firstLine="0"/>
              <w:jc w:val="center"/>
            </w:pPr>
            <w:r>
              <w:t>GVBM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2AF5A" w14:textId="77777777" w:rsidR="00864D20" w:rsidRDefault="00000000">
            <w:pPr>
              <w:spacing w:before="120" w:after="120" w:line="276" w:lineRule="auto"/>
              <w:ind w:firstLine="0"/>
              <w:jc w:val="center"/>
            </w:pPr>
            <w:r>
              <w:t>BGH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DFD04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05CD2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864D20" w14:paraId="107FD4E8" w14:textId="7777777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247FF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0D27C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7B882" w14:textId="77777777" w:rsidR="00864D20" w:rsidRDefault="00000000">
            <w:pPr>
              <w:spacing w:before="120" w:after="120" w:line="240" w:lineRule="auto"/>
              <w:ind w:hanging="3"/>
            </w:pPr>
            <w:r>
              <w:t xml:space="preserve">10h: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suất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E4EC8" w14:textId="77777777" w:rsidR="00864D20" w:rsidRDefault="00000000">
            <w:pPr>
              <w:spacing w:before="120" w:after="120" w:line="240" w:lineRule="auto"/>
              <w:ind w:hanging="3"/>
              <w:jc w:val="center"/>
            </w:pPr>
            <w:r>
              <w:t xml:space="preserve">BGH, </w:t>
            </w:r>
            <w:proofErr w:type="spellStart"/>
            <w:r>
              <w:t>đc</w:t>
            </w:r>
            <w:proofErr w:type="spellEnd"/>
            <w:r>
              <w:t xml:space="preserve"> Hồng, Tuyến, Trang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13CBA" w14:textId="77777777" w:rsidR="00864D20" w:rsidRDefault="00000000">
            <w:pPr>
              <w:spacing w:before="120" w:after="120" w:line="240" w:lineRule="auto"/>
              <w:ind w:hanging="3"/>
              <w:jc w:val="center"/>
            </w:pPr>
            <w:proofErr w:type="spellStart"/>
            <w:r>
              <w:t>Đc</w:t>
            </w:r>
            <w:proofErr w:type="spellEnd"/>
            <w:r>
              <w:t xml:space="preserve"> Thảo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37EE3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7CA12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864D20" w14:paraId="02F9542C" w14:textId="7777777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77CE2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EB136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1268E" w14:textId="77777777" w:rsidR="00864D20" w:rsidRDefault="00000000">
            <w:pPr>
              <w:spacing w:before="120" w:after="120" w:line="240" w:lineRule="auto"/>
              <w:ind w:hanging="3"/>
            </w:pPr>
            <w:r>
              <w:t xml:space="preserve">10h50: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0E96E" w14:textId="77777777" w:rsidR="00864D20" w:rsidRDefault="00000000">
            <w:pPr>
              <w:spacing w:before="120" w:after="120" w:line="240" w:lineRule="auto"/>
              <w:ind w:hanging="3"/>
              <w:jc w:val="center"/>
            </w:pPr>
            <w:r>
              <w:t xml:space="preserve">BGH, NV </w:t>
            </w:r>
            <w:proofErr w:type="spellStart"/>
            <w:r>
              <w:t>trực</w:t>
            </w:r>
            <w:proofErr w:type="spellEnd"/>
            <w:r>
              <w:t xml:space="preserve"> BT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8049E" w14:textId="77777777" w:rsidR="00864D20" w:rsidRDefault="00000000">
            <w:pPr>
              <w:spacing w:before="120" w:after="120" w:line="240" w:lineRule="auto"/>
              <w:ind w:hanging="3"/>
              <w:jc w:val="center"/>
            </w:pPr>
            <w:proofErr w:type="spellStart"/>
            <w:r>
              <w:t>Đc</w:t>
            </w:r>
            <w:proofErr w:type="spellEnd"/>
            <w:r>
              <w:t xml:space="preserve">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5EB33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D0082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864D20" w14:paraId="0368B34E" w14:textId="7777777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EC067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7ED89" w14:textId="77777777" w:rsidR="00864D20" w:rsidRDefault="00000000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08180" w14:textId="77777777" w:rsidR="00864D20" w:rsidRDefault="00000000">
            <w:pPr>
              <w:spacing w:before="120" w:after="120" w:line="240" w:lineRule="auto"/>
              <w:ind w:hanging="3"/>
            </w:pPr>
            <w:r>
              <w:t xml:space="preserve">- KT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4F872" w14:textId="77777777" w:rsidR="00864D20" w:rsidRDefault="00000000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C0B73" w14:textId="77777777" w:rsidR="00864D20" w:rsidRDefault="00000000">
            <w:pPr>
              <w:spacing w:before="120" w:after="120" w:line="240" w:lineRule="auto"/>
              <w:ind w:hanging="3"/>
              <w:jc w:val="center"/>
            </w:pPr>
            <w:proofErr w:type="spellStart"/>
            <w:r>
              <w:t>Đc</w:t>
            </w:r>
            <w:proofErr w:type="spellEnd"/>
            <w:r>
              <w:t xml:space="preserve"> 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0130A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765CA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864D20" w14:paraId="11645250" w14:textId="7777777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35E4C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574D6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E673" w14:textId="6988E2CC" w:rsidR="00864D20" w:rsidRPr="00E1061C" w:rsidRDefault="00E1061C">
            <w:pPr>
              <w:spacing w:before="120" w:after="120" w:line="240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- GVCN nộp hồ sơ họp PHHS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87FCE" w14:textId="5FF28B1A" w:rsidR="00864D20" w:rsidRDefault="00E1061C">
            <w:pPr>
              <w:spacing w:before="120" w:after="120" w:line="240" w:lineRule="auto"/>
              <w:ind w:hanging="3"/>
              <w:jc w:val="center"/>
            </w:pPr>
            <w:r>
              <w:t>GVCN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BB3E3" w14:textId="5810DE74" w:rsidR="00864D20" w:rsidRPr="00E1061C" w:rsidRDefault="00E1061C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0F231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81CC4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864D20" w14:paraId="414AE775" w14:textId="77777777">
        <w:trPr>
          <w:cantSplit/>
          <w:trHeight w:val="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68900" w14:textId="77777777" w:rsidR="00864D20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</w:t>
            </w:r>
          </w:p>
          <w:p w14:paraId="05B298D9" w14:textId="77777777" w:rsidR="00864D20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E7A20" w14:textId="77777777" w:rsidR="00864D20" w:rsidRDefault="00000000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FE76D" w14:textId="77777777" w:rsidR="00864D20" w:rsidRDefault="00000000">
            <w:pPr>
              <w:spacing w:before="120" w:after="120" w:line="240" w:lineRule="auto"/>
              <w:ind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HĐTD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4,5</w:t>
            </w:r>
          </w:p>
          <w:p w14:paraId="761E3D93" w14:textId="77777777" w:rsidR="00864D20" w:rsidRDefault="00864D20">
            <w:pPr>
              <w:spacing w:before="120" w:after="120" w:line="276" w:lineRule="auto"/>
              <w:ind w:firstLine="0"/>
            </w:pP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2D2FB6" w14:textId="77777777" w:rsidR="00864D20" w:rsidRDefault="00000000">
            <w:pPr>
              <w:spacing w:before="120" w:after="120" w:line="240" w:lineRule="auto"/>
              <w:ind w:hanging="3"/>
              <w:jc w:val="center"/>
            </w:pPr>
            <w:r>
              <w:t xml:space="preserve">GVCN, HS </w:t>
            </w:r>
            <w:proofErr w:type="spellStart"/>
            <w:r>
              <w:t>khối</w:t>
            </w:r>
            <w:proofErr w:type="spellEnd"/>
            <w:r>
              <w:t xml:space="preserve"> 4,5 </w:t>
            </w:r>
          </w:p>
          <w:p w14:paraId="3D8BFD9C" w14:textId="77777777" w:rsidR="00864D20" w:rsidRDefault="00000000">
            <w:pPr>
              <w:spacing w:before="120" w:after="120" w:line="276" w:lineRule="auto"/>
              <w:ind w:firstLine="0"/>
              <w:jc w:val="center"/>
            </w:pPr>
            <w:r>
              <w:t xml:space="preserve">đ/c Hiển, </w:t>
            </w:r>
            <w:proofErr w:type="spellStart"/>
            <w:r>
              <w:t>HằngTD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8D0EC2" w14:textId="77777777" w:rsidR="00864D20" w:rsidRDefault="00000000">
            <w:pPr>
              <w:spacing w:before="120" w:after="120" w:line="276" w:lineRule="auto"/>
              <w:ind w:firstLine="0"/>
              <w:jc w:val="center"/>
            </w:pPr>
            <w:r>
              <w:rPr>
                <w:color w:val="000000"/>
              </w:rPr>
              <w:t>Đ/c Thảo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BF98D" w14:textId="77777777" w:rsidR="00864D20" w:rsidRDefault="00000000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  <w:p w14:paraId="63215E3A" w14:textId="77777777" w:rsidR="00864D20" w:rsidRDefault="00000000">
            <w:pPr>
              <w:spacing w:before="120" w:after="120" w:line="240" w:lineRule="auto"/>
              <w:ind w:hanging="3"/>
              <w:jc w:val="center"/>
            </w:pPr>
            <w:r>
              <w:t>Đ/c Tuyến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8C644" w14:textId="77777777" w:rsidR="00864D20" w:rsidRDefault="00864D20">
            <w:pPr>
              <w:spacing w:before="120" w:after="120" w:line="240" w:lineRule="auto"/>
              <w:ind w:hanging="3"/>
              <w:jc w:val="center"/>
            </w:pPr>
          </w:p>
        </w:tc>
      </w:tr>
      <w:tr w:rsidR="00864D20" w14:paraId="12E2F4D9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E5BA7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F01F0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6A4029" w14:textId="77777777" w:rsidR="00864D20" w:rsidRDefault="00000000">
            <w:pPr>
              <w:spacing w:before="120" w:after="120" w:line="276" w:lineRule="auto"/>
              <w:ind w:firstLine="0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2.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C34EC" w14:textId="77777777" w:rsidR="00864D20" w:rsidRDefault="00000000">
            <w:pPr>
              <w:spacing w:before="120" w:after="120" w:line="276" w:lineRule="auto"/>
              <w:ind w:firstLine="0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6F4EA" w14:textId="77777777" w:rsidR="00864D20" w:rsidRDefault="00000000">
            <w:pPr>
              <w:spacing w:before="120" w:after="120" w:line="276" w:lineRule="auto"/>
              <w:ind w:firstLine="0"/>
              <w:jc w:val="center"/>
            </w:pPr>
            <w:r>
              <w:t>Đ/c 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E6ACF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44AB7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864D20" w14:paraId="0A21A0E4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7DC4F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B9460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D9E6" w14:textId="77777777" w:rsidR="00864D20" w:rsidRDefault="00000000">
            <w:pPr>
              <w:numPr>
                <w:ilvl w:val="0"/>
                <w:numId w:val="1"/>
              </w:numPr>
              <w:spacing w:before="120" w:after="12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VS, BT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F4126" w14:textId="2B41F49E" w:rsidR="00864D20" w:rsidRDefault="00E1061C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2F432" w14:textId="530DA0A3" w:rsidR="00864D20" w:rsidRPr="00E1061C" w:rsidRDefault="00E1061C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Yến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EEE25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2BBF6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864D20" w14:paraId="1160B227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5FA1C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8CF41" w14:textId="77777777" w:rsidR="00864D20" w:rsidRDefault="00000000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3A43D" w14:textId="77777777" w:rsidR="00864D20" w:rsidRDefault="00000000">
            <w:pPr>
              <w:spacing w:before="120" w:after="120" w:line="240" w:lineRule="auto"/>
              <w:ind w:firstLine="0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, VS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097C4" w14:textId="77777777" w:rsidR="00864D20" w:rsidRDefault="00000000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B31B7" w14:textId="77777777" w:rsidR="00864D20" w:rsidRDefault="00000000">
            <w:pPr>
              <w:spacing w:before="120" w:after="120" w:line="240" w:lineRule="auto"/>
              <w:ind w:hanging="3"/>
              <w:jc w:val="center"/>
            </w:pPr>
            <w:r>
              <w:t>Đ/c 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F0887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71515" w14:textId="77777777" w:rsidR="00864D20" w:rsidRDefault="00864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BB2752" w14:paraId="4D9A0560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D3F25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C236A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78374" w14:textId="2F7F04C3" w:rsidR="00BB2752" w:rsidRDefault="00BB2752" w:rsidP="00BB2752">
            <w:pPr>
              <w:spacing w:before="120" w:after="120" w:line="240" w:lineRule="auto"/>
              <w:ind w:firstLine="0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SHCM </w:t>
            </w:r>
            <w:proofErr w:type="spellStart"/>
            <w:r>
              <w:t>tổ</w:t>
            </w:r>
            <w:proofErr w:type="spellEnd"/>
            <w:r>
              <w:t xml:space="preserve"> 5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FAF332" w14:textId="36E67034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 xml:space="preserve">GV </w:t>
            </w:r>
            <w:proofErr w:type="spellStart"/>
            <w:r>
              <w:t>khối</w:t>
            </w:r>
            <w:proofErr w:type="spellEnd"/>
            <w:r>
              <w:t xml:space="preserve"> 5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0C152" w14:textId="416B39AE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53FE0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07375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BB2752" w14:paraId="2A90C82F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F4EBF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CC14B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00DCD" w14:textId="1C4D667D" w:rsidR="00BB2752" w:rsidRPr="00BB2752" w:rsidRDefault="00BB2752" w:rsidP="00BB2752">
            <w:pPr>
              <w:spacing w:before="120" w:after="120" w:line="240" w:lineRule="auto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227F50">
              <w:rPr>
                <w:lang w:val="vi-VN"/>
              </w:rPr>
              <w:t>Trước 15h30</w:t>
            </w:r>
            <w:r>
              <w:rPr>
                <w:lang w:val="vi-VN"/>
              </w:rPr>
              <w:t>, nộp hồ sơ dạy CLB các môn chuyên: Đơn</w:t>
            </w:r>
            <w:r w:rsidR="00227F50">
              <w:rPr>
                <w:lang w:val="vi-VN"/>
              </w:rPr>
              <w:t xml:space="preserve"> xin dạy CLB;</w:t>
            </w:r>
            <w:r>
              <w:rPr>
                <w:lang w:val="vi-VN"/>
              </w:rPr>
              <w:t xml:space="preserve"> </w:t>
            </w:r>
            <w:r w:rsidR="00227F50">
              <w:rPr>
                <w:lang w:val="vi-VN"/>
              </w:rPr>
              <w:t xml:space="preserve">Phiếu đăng ký của HS; </w:t>
            </w:r>
            <w:r w:rsidR="00227F50">
              <w:rPr>
                <w:lang w:val="vi-VN"/>
              </w:rPr>
              <w:t>Danh sách học sinh tham gia; Lịch dạy, địa điểm dạy</w:t>
            </w:r>
            <w:r w:rsidR="00227F50">
              <w:rPr>
                <w:lang w:val="vi-VN"/>
              </w:rPr>
              <w:t xml:space="preserve"> </w:t>
            </w:r>
            <w:r>
              <w:rPr>
                <w:lang w:val="vi-VN"/>
              </w:rPr>
              <w:t>Cam kết (thu chi</w:t>
            </w:r>
            <w:r w:rsidR="00227F50">
              <w:rPr>
                <w:lang w:val="vi-VN"/>
              </w:rPr>
              <w:t xml:space="preserve"> đúng quy định</w:t>
            </w:r>
            <w:r>
              <w:rPr>
                <w:lang w:val="vi-VN"/>
              </w:rPr>
              <w:t>, thực hiện giờ giấc, kỷ cương hành chính, quản lý nề nếp, thực hiện các điều kiện</w:t>
            </w:r>
            <w:r w:rsidR="00227F50">
              <w:rPr>
                <w:lang w:val="vi-VN"/>
              </w:rPr>
              <w:t xml:space="preserve"> đảm bảo an toàn cho học sinh, giữ gìn và bảo vệ tài sản công của nhà trường....</w:t>
            </w:r>
            <w:r>
              <w:rPr>
                <w:lang w:val="vi-VN"/>
              </w:rPr>
              <w:t>)</w:t>
            </w:r>
            <w:r w:rsidR="00227F50">
              <w:rPr>
                <w:lang w:val="vi-VN"/>
              </w:rPr>
              <w:t>; các văn bằng, chứng chỉ liên quan đến môn dạy ....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E23C0" w14:textId="47076406" w:rsidR="00BB2752" w:rsidRPr="00227F50" w:rsidRDefault="00227F50" w:rsidP="00BB2752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ác đc dạy CLB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E5205" w14:textId="4AC8B034" w:rsidR="00BB2752" w:rsidRPr="00227F50" w:rsidRDefault="00227F50" w:rsidP="00BB2752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Yến, Thảo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D586A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5C91A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BB2752" w14:paraId="01F65EE7" w14:textId="77777777">
        <w:trPr>
          <w:cantSplit/>
          <w:trHeight w:val="38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C6F78" w14:textId="77777777" w:rsidR="00BB2752" w:rsidRDefault="00BB2752" w:rsidP="00BB2752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Tư</w:t>
            </w:r>
            <w:proofErr w:type="spellEnd"/>
          </w:p>
          <w:p w14:paraId="682D1181" w14:textId="77777777" w:rsidR="00BB2752" w:rsidRDefault="00BB2752" w:rsidP="00BB2752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56392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9AC7B" w14:textId="77777777" w:rsidR="00BB2752" w:rsidRDefault="00BB2752" w:rsidP="00BB2752">
            <w:pPr>
              <w:spacing w:before="120" w:after="120" w:line="240" w:lineRule="auto"/>
              <w:ind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HĐMH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1,2, 3</w:t>
            </w:r>
          </w:p>
          <w:p w14:paraId="3CEADFB9" w14:textId="77777777" w:rsidR="00BB2752" w:rsidRDefault="00BB2752" w:rsidP="00BB2752">
            <w:pPr>
              <w:tabs>
                <w:tab w:val="left" w:pos="4095"/>
              </w:tabs>
              <w:spacing w:before="120" w:after="120" w:line="276" w:lineRule="auto"/>
              <w:ind w:firstLine="0"/>
            </w:pP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958B8F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1,2,3</w:t>
            </w:r>
          </w:p>
          <w:p w14:paraId="1917AE24" w14:textId="77777777" w:rsidR="00BB2752" w:rsidRDefault="00BB2752" w:rsidP="00BB2752">
            <w:pPr>
              <w:spacing w:before="120" w:after="120" w:line="276" w:lineRule="auto"/>
              <w:ind w:firstLine="0"/>
              <w:jc w:val="center"/>
            </w:pPr>
            <w:r>
              <w:rPr>
                <w:color w:val="000000"/>
              </w:rPr>
              <w:t xml:space="preserve">đ/c </w:t>
            </w:r>
            <w:proofErr w:type="spellStart"/>
            <w:r>
              <w:rPr>
                <w:color w:val="000000"/>
              </w:rPr>
              <w:t>Huấn</w:t>
            </w:r>
            <w:proofErr w:type="spellEnd"/>
            <w:r>
              <w:rPr>
                <w:color w:val="000000"/>
              </w:rPr>
              <w:t>, Tâm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804F9A" w14:textId="77777777" w:rsidR="00BB2752" w:rsidRDefault="00BB2752" w:rsidP="00BB2752">
            <w:pPr>
              <w:spacing w:before="120" w:after="120" w:line="276" w:lineRule="auto"/>
              <w:ind w:firstLine="0"/>
              <w:jc w:val="center"/>
            </w:pPr>
            <w:r>
              <w:rPr>
                <w:color w:val="000000"/>
              </w:rPr>
              <w:t>Đ/c Thảo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7AAD73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</w:p>
          <w:p w14:paraId="7A5CDAD5" w14:textId="77777777" w:rsidR="00BB2752" w:rsidRDefault="00BB2752" w:rsidP="00BB2752">
            <w:pPr>
              <w:spacing w:before="120" w:after="120" w:line="240" w:lineRule="auto"/>
              <w:ind w:firstLine="0"/>
            </w:pPr>
            <w:r>
              <w:t>Đ/c Thảo</w:t>
            </w:r>
          </w:p>
          <w:p w14:paraId="57441736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Đ/c Hồng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3B59F1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</w:p>
        </w:tc>
      </w:tr>
      <w:tr w:rsidR="00BB2752" w14:paraId="79700386" w14:textId="7777777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36A0E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88664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852A4" w14:textId="77777777" w:rsidR="00BB2752" w:rsidRDefault="00BB2752" w:rsidP="00BB2752">
            <w:pPr>
              <w:tabs>
                <w:tab w:val="left" w:pos="4095"/>
              </w:tabs>
              <w:spacing w:before="120" w:after="120" w:line="240" w:lineRule="auto"/>
              <w:ind w:firstLine="0"/>
              <w:rPr>
                <w:color w:val="FF0000"/>
              </w:rPr>
            </w:pPr>
            <w:r>
              <w:rPr>
                <w:color w:val="FF0000"/>
              </w:rPr>
              <w:t xml:space="preserve">- 8h: </w:t>
            </w:r>
            <w:proofErr w:type="spellStart"/>
            <w:r>
              <w:rPr>
                <w:color w:val="FF0000"/>
              </w:rPr>
              <w:t>Tập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huấn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lớp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bồi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dưỡng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nghiệp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vụ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văn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phòng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đảng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ủy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tại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tầng</w:t>
            </w:r>
            <w:proofErr w:type="spellEnd"/>
            <w:r>
              <w:rPr>
                <w:color w:val="FF0000"/>
              </w:rPr>
              <w:t xml:space="preserve"> 2 </w:t>
            </w:r>
            <w:proofErr w:type="spellStart"/>
            <w:r>
              <w:rPr>
                <w:color w:val="FF0000"/>
              </w:rPr>
              <w:t>khu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liên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cơ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72CC7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Đ/c Yến, Trang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DA7E7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Đ/c Yến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6F526A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B96BFA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color w:val="FF0000"/>
              </w:rPr>
            </w:pPr>
          </w:p>
        </w:tc>
      </w:tr>
      <w:tr w:rsidR="00BB2752" w14:paraId="6F3A6EF6" w14:textId="7777777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4243D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color w:val="FF0000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F1C0B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38A57" w14:textId="77777777" w:rsidR="00BB2752" w:rsidRDefault="00BB2752" w:rsidP="00BB2752">
            <w:pPr>
              <w:numPr>
                <w:ilvl w:val="0"/>
                <w:numId w:val="2"/>
              </w:numPr>
              <w:spacing w:before="120" w:after="120" w:line="240" w:lineRule="auto"/>
            </w:pP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1.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F1C39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A90D8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Đ/c 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339C03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F50E82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BB2752" w14:paraId="375B42E0" w14:textId="7777777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EE0AF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color w:val="FF0000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E809A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8646A" w14:textId="1448C3B3" w:rsidR="00BB2752" w:rsidRDefault="00BB2752" w:rsidP="00BB2752">
            <w:pPr>
              <w:numPr>
                <w:ilvl w:val="0"/>
                <w:numId w:val="2"/>
              </w:numPr>
              <w:spacing w:before="120" w:after="120" w:line="240" w:lineRule="auto"/>
            </w:pPr>
            <w:r>
              <w:t>T</w:t>
            </w:r>
            <w:r>
              <w:rPr>
                <w:lang w:val="vi-VN"/>
              </w:rPr>
              <w:t>ổng hợp số HS tham gia các chương trình học (có thu phí)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139DB" w14:textId="1906D1CA" w:rsidR="00BB2752" w:rsidRPr="00E1061C" w:rsidRDefault="00BB2752" w:rsidP="00BB2752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GVCN, đc Trang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57070" w14:textId="31EB1979" w:rsidR="00BB2752" w:rsidRPr="00E1061C" w:rsidRDefault="00BB2752" w:rsidP="00BB2752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Yến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571F20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51EF6E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BB2752" w14:paraId="269FE3F1" w14:textId="7777777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54631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color w:val="FF0000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29692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757E6" w14:textId="0F296925" w:rsidR="00BB2752" w:rsidRDefault="00BB2752" w:rsidP="00BB2752">
            <w:pPr>
              <w:spacing w:before="120" w:after="120" w:line="240" w:lineRule="auto"/>
              <w:ind w:firstLine="0"/>
            </w:pPr>
            <w:r>
              <w:rPr>
                <w:lang w:val="vi-VN"/>
              </w:rPr>
              <w:t xml:space="preserve">- </w:t>
            </w:r>
            <w:r>
              <w:t>C</w:t>
            </w:r>
            <w:r>
              <w:rPr>
                <w:lang w:val="vi-VN"/>
              </w:rPr>
              <w:t>ác bộ phận xây dựng và sắp xếp đủ đầu mục hồ sơ công việc năm học 2025-2026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3EBF1" w14:textId="7DAFC543" w:rsidR="00BB2752" w:rsidRDefault="00BB2752" w:rsidP="00BB2752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Các bộ phận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F7124" w14:textId="286D21A7" w:rsidR="00BB2752" w:rsidRDefault="00BB2752" w:rsidP="00BB2752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C43DD5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84E05C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BB2752" w14:paraId="5D0F9FE9" w14:textId="7777777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FB620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AACAF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FA537" w14:textId="77777777" w:rsidR="00BB2752" w:rsidRDefault="00BB2752" w:rsidP="00BB2752">
            <w:pPr>
              <w:spacing w:before="120" w:after="120" w:line="240" w:lineRule="auto"/>
              <w:ind w:firstLine="0"/>
            </w:pPr>
            <w:r>
              <w:t>-</w:t>
            </w:r>
            <w:proofErr w:type="spellStart"/>
            <w:r>
              <w:t>Dự</w:t>
            </w:r>
            <w:proofErr w:type="spellEnd"/>
            <w:r>
              <w:t xml:space="preserve"> SHCM  </w:t>
            </w:r>
            <w:proofErr w:type="spellStart"/>
            <w:r>
              <w:t>tổ</w:t>
            </w:r>
            <w:proofErr w:type="spellEnd"/>
            <w:r>
              <w:t xml:space="preserve"> 4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2218C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 xml:space="preserve">GV </w:t>
            </w:r>
            <w:proofErr w:type="spellStart"/>
            <w:r>
              <w:t>khối</w:t>
            </w:r>
            <w:proofErr w:type="spellEnd"/>
            <w:r>
              <w:t xml:space="preserve">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C749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D303AD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40DA9E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BB2752" w14:paraId="26028602" w14:textId="77777777">
        <w:trPr>
          <w:cantSplit/>
          <w:trHeight w:val="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6968B" w14:textId="77777777" w:rsidR="00BB2752" w:rsidRDefault="00BB2752" w:rsidP="00BB2752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Năm</w:t>
            </w:r>
            <w:proofErr w:type="spellEnd"/>
          </w:p>
          <w:p w14:paraId="4F7A37B9" w14:textId="77777777" w:rsidR="00BB2752" w:rsidRDefault="00BB2752" w:rsidP="00BB2752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89D42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5B9C8" w14:textId="77777777" w:rsidR="00BB2752" w:rsidRDefault="00BB2752" w:rsidP="00BB2752">
            <w:pPr>
              <w:spacing w:before="120" w:after="120" w:line="240" w:lineRule="auto"/>
              <w:ind w:right="-108" w:hanging="3"/>
              <w:rPr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HĐMH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4, 5</w:t>
            </w:r>
          </w:p>
          <w:p w14:paraId="5E64E819" w14:textId="77777777" w:rsidR="00BB2752" w:rsidRDefault="00BB2752" w:rsidP="00BB2752">
            <w:pPr>
              <w:spacing w:before="120" w:after="120" w:line="240" w:lineRule="auto"/>
              <w:ind w:hanging="3"/>
            </w:pP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28FAFF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4, 5</w:t>
            </w:r>
          </w:p>
          <w:p w14:paraId="1F31E267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rPr>
                <w:color w:val="000000"/>
              </w:rPr>
              <w:t xml:space="preserve">đ/c </w:t>
            </w:r>
            <w:proofErr w:type="spellStart"/>
            <w:r>
              <w:rPr>
                <w:color w:val="000000"/>
              </w:rPr>
              <w:t>Huấn</w:t>
            </w:r>
            <w:proofErr w:type="spellEnd"/>
            <w:r>
              <w:rPr>
                <w:color w:val="000000"/>
              </w:rPr>
              <w:t>, Tâm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C7541F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rPr>
                <w:color w:val="000000"/>
              </w:rPr>
              <w:t>Đ/c Thảo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306C6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  <w:p w14:paraId="4A57A7C8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Đ/c Phương</w:t>
            </w:r>
          </w:p>
          <w:p w14:paraId="1FCC72EF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1F50C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</w:p>
        </w:tc>
      </w:tr>
      <w:tr w:rsidR="00BB2752" w14:paraId="60806151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BBA7E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E48DC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DC9E2" w14:textId="6FFCE95F" w:rsidR="00BB2752" w:rsidRDefault="00BB2752" w:rsidP="00BB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firstLine="0"/>
              <w:rPr>
                <w:color w:val="0000FF"/>
                <w:highlight w:val="white"/>
              </w:rPr>
            </w:pPr>
            <w:r>
              <w:rPr>
                <w:highlight w:val="white"/>
              </w:rPr>
              <w:t>-</w:t>
            </w:r>
            <w:r>
              <w:rPr>
                <w:highlight w:val="white"/>
                <w:lang w:val="vi-VN"/>
              </w:rPr>
              <w:t xml:space="preserve"> </w:t>
            </w:r>
            <w:proofErr w:type="spellStart"/>
            <w:r>
              <w:rPr>
                <w:color w:val="0000FF"/>
                <w:highlight w:val="white"/>
              </w:rPr>
              <w:t>Dự</w:t>
            </w:r>
            <w:proofErr w:type="spellEnd"/>
            <w:r>
              <w:rPr>
                <w:color w:val="0000FF"/>
                <w:highlight w:val="white"/>
              </w:rPr>
              <w:t xml:space="preserve"> </w:t>
            </w:r>
            <w:proofErr w:type="spellStart"/>
            <w:r>
              <w:rPr>
                <w:color w:val="0000FF"/>
                <w:highlight w:val="white"/>
              </w:rPr>
              <w:t>giờ</w:t>
            </w:r>
            <w:proofErr w:type="spellEnd"/>
            <w:r>
              <w:rPr>
                <w:color w:val="0000FF"/>
                <w:highlight w:val="white"/>
              </w:rPr>
              <w:t xml:space="preserve"> </w:t>
            </w:r>
            <w:proofErr w:type="spellStart"/>
            <w:r>
              <w:rPr>
                <w:color w:val="0000FF"/>
                <w:highlight w:val="white"/>
              </w:rPr>
              <w:t>kiểm</w:t>
            </w:r>
            <w:proofErr w:type="spellEnd"/>
            <w:r>
              <w:rPr>
                <w:color w:val="0000FF"/>
                <w:highlight w:val="white"/>
              </w:rPr>
              <w:t xml:space="preserve"> </w:t>
            </w:r>
            <w:proofErr w:type="spellStart"/>
            <w:r>
              <w:rPr>
                <w:color w:val="0000FF"/>
                <w:highlight w:val="white"/>
              </w:rPr>
              <w:t>tra</w:t>
            </w:r>
            <w:proofErr w:type="spellEnd"/>
            <w:r>
              <w:rPr>
                <w:color w:val="0000FF"/>
                <w:highlight w:val="white"/>
              </w:rPr>
              <w:t xml:space="preserve"> </w:t>
            </w:r>
            <w:proofErr w:type="spellStart"/>
            <w:r>
              <w:rPr>
                <w:color w:val="0000FF"/>
                <w:highlight w:val="white"/>
              </w:rPr>
              <w:t>chuyên</w:t>
            </w:r>
            <w:proofErr w:type="spellEnd"/>
            <w:r>
              <w:rPr>
                <w:color w:val="0000FF"/>
                <w:highlight w:val="white"/>
              </w:rPr>
              <w:t xml:space="preserve"> </w:t>
            </w:r>
            <w:proofErr w:type="spellStart"/>
            <w:r>
              <w:rPr>
                <w:color w:val="0000FF"/>
                <w:highlight w:val="white"/>
              </w:rPr>
              <w:t>môn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6B227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 xml:space="preserve">GV </w:t>
            </w:r>
            <w:proofErr w:type="spellStart"/>
            <w:r>
              <w:t>khối</w:t>
            </w:r>
            <w:proofErr w:type="spellEnd"/>
            <w:r>
              <w:t xml:space="preserve">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D4DD8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042D7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1171D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BB2752" w14:paraId="672CDCAD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23997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8358B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AC740" w14:textId="77777777" w:rsidR="00BB2752" w:rsidRDefault="00BB2752" w:rsidP="00BB2752">
            <w:pPr>
              <w:spacing w:before="120" w:after="120" w:line="240" w:lineRule="auto"/>
              <w:ind w:hanging="3"/>
            </w:pPr>
            <w:r>
              <w:t xml:space="preserve">- 14h: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AAD1A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FA9E4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57BCD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B3780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BB2752" w14:paraId="632B1675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AB503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EF799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D9BAC" w14:textId="43AEF8ED" w:rsidR="00BB2752" w:rsidRPr="00E1061C" w:rsidRDefault="00BB2752" w:rsidP="00BB2752">
            <w:pPr>
              <w:spacing w:before="120" w:after="120" w:line="240" w:lineRule="auto"/>
              <w:ind w:hanging="3"/>
              <w:rPr>
                <w:lang w:val="vi-VN"/>
              </w:rPr>
            </w:pPr>
            <w:r>
              <w:rPr>
                <w:lang w:val="vi-VN"/>
              </w:rPr>
              <w:t>- Hoàn thiện dự thảo phương án chi (các khoản thu tại đơn vị)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9EF52" w14:textId="278496CA" w:rsidR="00BB2752" w:rsidRPr="00E1061C" w:rsidRDefault="00BB2752" w:rsidP="00BB2752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Hồng KT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F14D3" w14:textId="2225079B" w:rsidR="00BB2752" w:rsidRPr="00E1061C" w:rsidRDefault="00BB2752" w:rsidP="00BB2752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EBC0B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0C03A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BB2752" w14:paraId="77761E7A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978D9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DD75B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B6C37" w14:textId="496C59E6" w:rsidR="00BB2752" w:rsidRDefault="00BB2752" w:rsidP="00BB2752">
            <w:pPr>
              <w:spacing w:before="120" w:after="120" w:line="240" w:lineRule="auto"/>
              <w:ind w:firstLine="0"/>
            </w:pPr>
            <w:r>
              <w:t xml:space="preserve">- 15h: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3 </w:t>
            </w:r>
            <w:proofErr w:type="spellStart"/>
            <w:r>
              <w:t>gửi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ty Sao Việt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34FA1" w14:textId="5CC19D1A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Đ/c Thảo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27835" w14:textId="0AB4D26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A3CE2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E6358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BB2752" w14:paraId="75C92D31" w14:textId="77777777">
        <w:trPr>
          <w:cantSplit/>
          <w:trHeight w:val="4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C23A9" w14:textId="77777777" w:rsidR="00BB2752" w:rsidRDefault="00BB2752" w:rsidP="00BB2752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Sáu</w:t>
            </w:r>
            <w:proofErr w:type="spellEnd"/>
            <w:r>
              <w:rPr>
                <w:b/>
                <w:sz w:val="24"/>
                <w:szCs w:val="24"/>
              </w:rPr>
              <w:t xml:space="preserve"> 19/9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0CF40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BC7AE" w14:textId="77777777" w:rsidR="00BB2752" w:rsidRDefault="00BB2752" w:rsidP="00BB2752">
            <w:pPr>
              <w:spacing w:before="120" w:after="120" w:line="240" w:lineRule="auto"/>
              <w:ind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HĐTD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1, 2, 3</w:t>
            </w:r>
          </w:p>
          <w:p w14:paraId="28B83AC0" w14:textId="77777777" w:rsidR="00BB2752" w:rsidRDefault="00BB2752" w:rsidP="00BB2752">
            <w:pPr>
              <w:spacing w:before="120" w:after="120" w:line="276" w:lineRule="auto"/>
              <w:ind w:firstLine="0"/>
            </w:pPr>
            <w:bookmarkStart w:id="2" w:name="_heading=h.b8ysnklo7i9j" w:colFirst="0" w:colLast="0"/>
            <w:bookmarkEnd w:id="2"/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B297BD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 xml:space="preserve">GVCN, HS </w:t>
            </w:r>
            <w:proofErr w:type="spellStart"/>
            <w:r>
              <w:t>khối</w:t>
            </w:r>
            <w:proofErr w:type="spellEnd"/>
            <w:r>
              <w:t xml:space="preserve"> 1,2,3 </w:t>
            </w:r>
          </w:p>
          <w:p w14:paraId="64740C25" w14:textId="77777777" w:rsidR="00BB2752" w:rsidRDefault="00BB2752" w:rsidP="00BB2752">
            <w:pPr>
              <w:spacing w:before="120" w:after="120" w:line="276" w:lineRule="auto"/>
              <w:ind w:firstLine="0"/>
              <w:jc w:val="center"/>
            </w:pPr>
            <w:r>
              <w:t xml:space="preserve">đ/c Hiển, </w:t>
            </w:r>
            <w:proofErr w:type="spellStart"/>
            <w:r>
              <w:t>HằngTD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02C327" w14:textId="77777777" w:rsidR="00BB2752" w:rsidRDefault="00BB2752" w:rsidP="00BB2752">
            <w:pPr>
              <w:spacing w:before="120" w:after="120" w:line="276" w:lineRule="auto"/>
              <w:ind w:firstLine="0"/>
              <w:jc w:val="center"/>
            </w:pPr>
            <w:r>
              <w:rPr>
                <w:color w:val="000000"/>
              </w:rPr>
              <w:t>Đ/c Thảo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59599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  <w:p w14:paraId="6D48CDAB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Đ/c Trang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71714" w14:textId="77777777" w:rsidR="00BB2752" w:rsidRDefault="00BB2752" w:rsidP="00BB2752">
            <w:pPr>
              <w:spacing w:before="120" w:after="120" w:line="240" w:lineRule="auto"/>
              <w:ind w:hanging="3"/>
            </w:pPr>
          </w:p>
          <w:p w14:paraId="340D1AC8" w14:textId="77777777" w:rsidR="00BB2752" w:rsidRDefault="00BB2752" w:rsidP="00BB2752">
            <w:pPr>
              <w:spacing w:before="120" w:after="120" w:line="240" w:lineRule="auto"/>
              <w:ind w:hanging="3"/>
            </w:pPr>
          </w:p>
        </w:tc>
      </w:tr>
      <w:tr w:rsidR="00BB2752" w14:paraId="66CA9579" w14:textId="7777777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79607" w14:textId="77777777" w:rsidR="00BB2752" w:rsidRDefault="00BB2752" w:rsidP="00BB2752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373AC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93AE4" w14:textId="06C2E3F7" w:rsidR="00BB2752" w:rsidRPr="00E1061C" w:rsidRDefault="00BB2752" w:rsidP="00BB2752">
            <w:pPr>
              <w:spacing w:before="120" w:after="120" w:line="240" w:lineRule="auto"/>
              <w:ind w:right="-108" w:hanging="3"/>
              <w:rPr>
                <w:color w:val="000000"/>
                <w:highlight w:val="white"/>
                <w:lang w:val="vi-VN"/>
              </w:rPr>
            </w:pPr>
            <w:r>
              <w:rPr>
                <w:highlight w:val="white"/>
              </w:rPr>
              <w:t>7h30, D</w:t>
            </w:r>
            <w:r>
              <w:rPr>
                <w:highlight w:val="white"/>
                <w:lang w:val="vi-VN"/>
              </w:rPr>
              <w:t xml:space="preserve">ự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MTTQ</w:t>
            </w:r>
            <w:r>
              <w:rPr>
                <w:lang w:val="vi-VN"/>
              </w:rPr>
              <w:t xml:space="preserve"> phường Việt Hưng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751983" w14:textId="660D1CC4" w:rsidR="00BB2752" w:rsidRPr="00E1061C" w:rsidRDefault="00BB2752" w:rsidP="00BB2752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60AAE2" w14:textId="77777777" w:rsidR="00BB2752" w:rsidRDefault="00BB2752" w:rsidP="00BB2752">
            <w:pPr>
              <w:spacing w:before="120" w:after="120" w:line="276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84FFA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12CA5" w14:textId="77777777" w:rsidR="00BB2752" w:rsidRDefault="00BB2752" w:rsidP="00BB2752">
            <w:pPr>
              <w:spacing w:before="120" w:after="120" w:line="240" w:lineRule="auto"/>
              <w:ind w:hanging="3"/>
            </w:pPr>
          </w:p>
        </w:tc>
      </w:tr>
      <w:tr w:rsidR="00BB2752" w14:paraId="6160582A" w14:textId="7777777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53381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58899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619EA" w14:textId="77777777" w:rsidR="00BB2752" w:rsidRDefault="00BB2752" w:rsidP="00BB2752">
            <w:pPr>
              <w:spacing w:before="120" w:after="120" w:line="240" w:lineRule="auto"/>
              <w:ind w:hanging="3"/>
            </w:pPr>
            <w:r>
              <w:t xml:space="preserve">-7h30: Tham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mừng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MTTQP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D1907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proofErr w:type="spellStart"/>
            <w:r>
              <w:t>Đội</w:t>
            </w:r>
            <w:proofErr w:type="spellEnd"/>
            <w:r>
              <w:t xml:space="preserve"> VN, 20HS </w:t>
            </w:r>
            <w:proofErr w:type="spellStart"/>
            <w:r>
              <w:t>khối</w:t>
            </w:r>
            <w:proofErr w:type="spellEnd"/>
            <w:r>
              <w:t xml:space="preserve">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5E50E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116CF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50367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BB2752" w14:paraId="072FBF6C" w14:textId="77777777" w:rsidTr="005B049F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3239E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A2E82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7AF59" w14:textId="77777777" w:rsidR="00BB2752" w:rsidRDefault="00BB2752" w:rsidP="00BB2752">
            <w:pPr>
              <w:spacing w:before="120" w:after="120" w:line="240" w:lineRule="auto"/>
              <w:ind w:hanging="3"/>
            </w:pPr>
            <w:r>
              <w:t xml:space="preserve">- 14h: +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</w:t>
            </w:r>
          </w:p>
          <w:p w14:paraId="1276D6FE" w14:textId="3CFED48E" w:rsidR="00BB2752" w:rsidRPr="00E1061C" w:rsidRDefault="00BB2752" w:rsidP="00BB2752">
            <w:pPr>
              <w:spacing w:before="120" w:after="120" w:line="240" w:lineRule="auto"/>
              <w:ind w:firstLine="0"/>
              <w:rPr>
                <w:lang w:val="vi-VN"/>
              </w:rPr>
            </w:pPr>
            <w:r>
              <w:t xml:space="preserve">           + Các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LCT </w:t>
            </w:r>
            <w:proofErr w:type="spellStart"/>
            <w:r>
              <w:t>tuần</w:t>
            </w:r>
            <w:proofErr w:type="spellEnd"/>
            <w:r>
              <w:t xml:space="preserve"> 3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drvie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D22BB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  <w:p w14:paraId="742296BA" w14:textId="399A1CED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 xml:space="preserve">BGH, BP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D5035" w14:textId="68548464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AFE29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53CF2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BB2752" w14:paraId="0770ED88" w14:textId="7777777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F4BDB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DDE30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378C8" w14:textId="17EF7768" w:rsidR="00BB2752" w:rsidRPr="00227F50" w:rsidRDefault="00227F50" w:rsidP="00BB2752">
            <w:pPr>
              <w:spacing w:before="120" w:after="120" w:line="240" w:lineRule="auto"/>
              <w:ind w:hanging="3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694D3" w14:textId="3D2F408F" w:rsidR="00BB2752" w:rsidRDefault="00BB2752" w:rsidP="00BB275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843AF" w14:textId="530335AE" w:rsidR="00BB2752" w:rsidRDefault="00BB2752" w:rsidP="00BB275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97308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EC74E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BB2752" w14:paraId="3BB9F40F" w14:textId="7777777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526FE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594AB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55F61" w14:textId="77777777" w:rsidR="00BB2752" w:rsidRDefault="00BB2752" w:rsidP="00BB2752">
            <w:pPr>
              <w:spacing w:before="120" w:after="120" w:line="240" w:lineRule="auto"/>
              <w:ind w:hanging="3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8DE5B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74C42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55BE9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F4FA" w14:textId="77777777" w:rsidR="00BB2752" w:rsidRDefault="00BB2752" w:rsidP="00BB2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BB2752" w14:paraId="20E61E4D" w14:textId="77777777">
        <w:trPr>
          <w:trHeight w:val="67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4CA19" w14:textId="77777777" w:rsidR="00BB2752" w:rsidRDefault="00BB2752" w:rsidP="00BB2752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Bẩy</w:t>
            </w:r>
            <w:proofErr w:type="spellEnd"/>
          </w:p>
          <w:p w14:paraId="695A1B70" w14:textId="77777777" w:rsidR="00BB2752" w:rsidRDefault="00BB2752" w:rsidP="00BB2752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B8947" w14:textId="77777777" w:rsidR="00BB2752" w:rsidRDefault="00BB2752" w:rsidP="00BB2752">
            <w:pPr>
              <w:spacing w:before="120" w:after="120" w:line="240" w:lineRule="auto"/>
              <w:ind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E50B8" w14:textId="77777777" w:rsidR="00BB2752" w:rsidRDefault="00BB2752" w:rsidP="00BB2752">
            <w:pPr>
              <w:spacing w:before="120" w:after="120" w:line="240" w:lineRule="auto"/>
              <w:ind w:hanging="3"/>
            </w:pPr>
            <w:r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email PGD</w:t>
            </w:r>
          </w:p>
          <w:p w14:paraId="28DB7A36" w14:textId="77777777" w:rsidR="00BB2752" w:rsidRDefault="00BB2752" w:rsidP="00BB2752">
            <w:pPr>
              <w:spacing w:before="120" w:after="120" w:line="240" w:lineRule="auto"/>
              <w:ind w:hanging="3"/>
            </w:pPr>
            <w:r>
              <w:t xml:space="preserve">-13h30: Tham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Công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phường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KLC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C3B85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Đ/c Thảo</w:t>
            </w:r>
          </w:p>
          <w:p w14:paraId="2FB3FEE3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proofErr w:type="spellStart"/>
            <w:r>
              <w:t>Đội</w:t>
            </w:r>
            <w:proofErr w:type="spellEnd"/>
            <w:r>
              <w:t xml:space="preserve"> VN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60C54" w14:textId="77777777" w:rsidR="00BB2752" w:rsidRDefault="00BB2752" w:rsidP="00BB2752">
            <w:pPr>
              <w:spacing w:before="120" w:after="120" w:line="240" w:lineRule="auto"/>
              <w:ind w:hanging="3"/>
            </w:pPr>
          </w:p>
          <w:p w14:paraId="4553BF64" w14:textId="77777777" w:rsidR="00BB2752" w:rsidRDefault="00BB2752" w:rsidP="00BB2752">
            <w:pPr>
              <w:spacing w:before="120" w:after="120" w:line="240" w:lineRule="auto"/>
              <w:ind w:hanging="3"/>
            </w:pPr>
            <w:r>
              <w:t>Đ/c Yến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2471B" w14:textId="77777777" w:rsidR="00BB2752" w:rsidRDefault="00BB2752" w:rsidP="00BB2752">
            <w:pPr>
              <w:spacing w:before="120" w:after="120" w:line="240" w:lineRule="auto"/>
              <w:ind w:hanging="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EA03D" w14:textId="77777777" w:rsidR="00BB2752" w:rsidRDefault="00BB2752" w:rsidP="00BB2752">
            <w:pPr>
              <w:spacing w:before="120" w:after="120" w:line="240" w:lineRule="auto"/>
              <w:ind w:hanging="3"/>
            </w:pPr>
          </w:p>
        </w:tc>
      </w:tr>
      <w:tr w:rsidR="00BB2752" w14:paraId="3D0316B9" w14:textId="77777777">
        <w:trPr>
          <w:trHeight w:val="31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3728" w14:textId="77777777" w:rsidR="00BB2752" w:rsidRDefault="00BB2752" w:rsidP="00BB2752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</w:t>
            </w:r>
          </w:p>
          <w:p w14:paraId="29C1C270" w14:textId="77777777" w:rsidR="00BB2752" w:rsidRDefault="00BB2752" w:rsidP="00BB2752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21/9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D126A" w14:textId="77777777" w:rsidR="00BB2752" w:rsidRDefault="00BB2752" w:rsidP="00BB2752">
            <w:pPr>
              <w:spacing w:before="120" w:after="120" w:line="240" w:lineRule="auto"/>
              <w:ind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82A2C" w14:textId="77777777" w:rsidR="00BB2752" w:rsidRDefault="00BB2752" w:rsidP="00BB2752">
            <w:pPr>
              <w:spacing w:before="120" w:after="120" w:line="240" w:lineRule="auto"/>
              <w:ind w:hanging="3"/>
            </w:pPr>
            <w:r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email PGD</w:t>
            </w:r>
          </w:p>
          <w:p w14:paraId="5606C6A1" w14:textId="77777777" w:rsidR="00BB2752" w:rsidRDefault="00BB2752" w:rsidP="00BB2752">
            <w:pPr>
              <w:spacing w:before="120" w:after="120" w:line="240" w:lineRule="auto"/>
              <w:ind w:hanging="3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EF703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  <w:p w14:paraId="3C5716D7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40D65" w14:textId="77777777" w:rsidR="00BB2752" w:rsidRDefault="00BB2752" w:rsidP="00BB2752">
            <w:pPr>
              <w:spacing w:before="120" w:after="120" w:line="240" w:lineRule="auto"/>
              <w:ind w:hanging="3"/>
            </w:pPr>
          </w:p>
          <w:p w14:paraId="4052CCFC" w14:textId="77777777" w:rsidR="00BB2752" w:rsidRDefault="00BB2752" w:rsidP="00BB275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EAB99" w14:textId="77777777" w:rsidR="00BB2752" w:rsidRDefault="00BB2752" w:rsidP="00BB2752">
            <w:pPr>
              <w:spacing w:before="120" w:after="120" w:line="240" w:lineRule="auto"/>
              <w:ind w:hanging="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9F46F" w14:textId="77777777" w:rsidR="00BB2752" w:rsidRDefault="00BB2752" w:rsidP="00BB2752">
            <w:pPr>
              <w:spacing w:before="120" w:after="120" w:line="240" w:lineRule="auto"/>
              <w:ind w:hanging="3"/>
            </w:pPr>
          </w:p>
        </w:tc>
      </w:tr>
    </w:tbl>
    <w:p w14:paraId="3A8B8D3A" w14:textId="77777777" w:rsidR="00864D20" w:rsidRDefault="00864D20">
      <w:pPr>
        <w:spacing w:before="0" w:after="0"/>
        <w:ind w:hanging="2"/>
        <w:rPr>
          <w:sz w:val="24"/>
          <w:szCs w:val="24"/>
        </w:rPr>
      </w:pPr>
    </w:p>
    <w:p w14:paraId="16B5B1A1" w14:textId="77777777" w:rsidR="00864D20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* </w:t>
      </w:r>
      <w:proofErr w:type="spellStart"/>
      <w:r>
        <w:rPr>
          <w:b/>
          <w:i/>
          <w:sz w:val="24"/>
          <w:szCs w:val="24"/>
        </w:rPr>
        <w:t>Ghi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chú</w:t>
      </w:r>
      <w:proofErr w:type="spellEnd"/>
      <w:r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  </w:t>
      </w:r>
    </w:p>
    <w:p w14:paraId="536C32DF" w14:textId="77777777" w:rsidR="00864D20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đổi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hoặc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bổ</w:t>
      </w:r>
      <w:proofErr w:type="spellEnd"/>
      <w:r>
        <w:rPr>
          <w:sz w:val="24"/>
          <w:szCs w:val="24"/>
        </w:rPr>
        <w:t xml:space="preserve"> sung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việc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thuộc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hoạch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phường</w:t>
      </w:r>
      <w:proofErr w:type="spellEnd"/>
    </w:p>
    <w:p w14:paraId="78E8767E" w14:textId="77777777" w:rsidR="00864D20" w:rsidRDefault="00000000">
      <w:pPr>
        <w:spacing w:before="0" w:after="0" w:line="240" w:lineRule="auto"/>
        <w:ind w:firstLine="72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- </w:t>
      </w:r>
      <w:proofErr w:type="spellStart"/>
      <w:r>
        <w:rPr>
          <w:color w:val="FF0000"/>
          <w:sz w:val="24"/>
          <w:szCs w:val="24"/>
        </w:rPr>
        <w:t>Thứ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hai</w:t>
      </w:r>
      <w:proofErr w:type="spellEnd"/>
      <w:r>
        <w:rPr>
          <w:color w:val="FF0000"/>
          <w:sz w:val="24"/>
          <w:szCs w:val="24"/>
        </w:rPr>
        <w:t xml:space="preserve"> CBGVNV </w:t>
      </w:r>
      <w:proofErr w:type="spellStart"/>
      <w:r>
        <w:rPr>
          <w:color w:val="FF0000"/>
          <w:sz w:val="24"/>
          <w:szCs w:val="24"/>
        </w:rPr>
        <w:t>đồng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phục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bộ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áo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trắng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chân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váy</w:t>
      </w:r>
      <w:proofErr w:type="spellEnd"/>
      <w:r>
        <w:rPr>
          <w:color w:val="FF0000"/>
          <w:sz w:val="24"/>
          <w:szCs w:val="24"/>
        </w:rPr>
        <w:t xml:space="preserve"> be, </w:t>
      </w:r>
    </w:p>
    <w:p w14:paraId="0916A5AE" w14:textId="77777777" w:rsidR="00864D20" w:rsidRDefault="00000000">
      <w:pPr>
        <w:spacing w:before="0" w:after="0" w:line="240" w:lineRule="auto"/>
        <w:ind w:firstLine="72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- BGH KT </w:t>
      </w:r>
      <w:proofErr w:type="spellStart"/>
      <w:r>
        <w:rPr>
          <w:color w:val="FF0000"/>
          <w:sz w:val="24"/>
          <w:szCs w:val="24"/>
        </w:rPr>
        <w:t>nề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nếp</w:t>
      </w:r>
      <w:proofErr w:type="spellEnd"/>
      <w:r>
        <w:rPr>
          <w:color w:val="FF0000"/>
          <w:sz w:val="24"/>
          <w:szCs w:val="24"/>
        </w:rPr>
        <w:t xml:space="preserve"> CM, </w:t>
      </w:r>
      <w:proofErr w:type="spellStart"/>
      <w:r>
        <w:rPr>
          <w:color w:val="FF0000"/>
          <w:sz w:val="24"/>
          <w:szCs w:val="24"/>
        </w:rPr>
        <w:t>công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tác</w:t>
      </w:r>
      <w:proofErr w:type="spellEnd"/>
      <w:r>
        <w:rPr>
          <w:color w:val="FF0000"/>
          <w:sz w:val="24"/>
          <w:szCs w:val="24"/>
        </w:rPr>
        <w:t xml:space="preserve"> CN, </w:t>
      </w:r>
      <w:proofErr w:type="spellStart"/>
      <w:r>
        <w:rPr>
          <w:color w:val="FF0000"/>
          <w:sz w:val="24"/>
          <w:szCs w:val="24"/>
        </w:rPr>
        <w:t>dự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giờ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công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tác</w:t>
      </w:r>
      <w:proofErr w:type="spellEnd"/>
      <w:r>
        <w:rPr>
          <w:color w:val="FF0000"/>
          <w:sz w:val="24"/>
          <w:szCs w:val="24"/>
        </w:rPr>
        <w:t xml:space="preserve"> VS, BT </w:t>
      </w:r>
      <w:proofErr w:type="spellStart"/>
      <w:r>
        <w:rPr>
          <w:color w:val="FF0000"/>
          <w:sz w:val="24"/>
          <w:szCs w:val="24"/>
        </w:rPr>
        <w:t>các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ngày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trong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tuần</w:t>
      </w:r>
      <w:proofErr w:type="spellEnd"/>
    </w:p>
    <w:p w14:paraId="44DEB8E3" w14:textId="77777777" w:rsidR="00864D20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GVCN </w:t>
      </w:r>
      <w:proofErr w:type="spellStart"/>
      <w:r>
        <w:rPr>
          <w:sz w:val="24"/>
          <w:szCs w:val="24"/>
        </w:rPr>
        <w:t>dự</w:t>
      </w:r>
      <w:proofErr w:type="spellEnd"/>
      <w:r>
        <w:rPr>
          <w:sz w:val="24"/>
          <w:szCs w:val="24"/>
        </w:rPr>
        <w:t xml:space="preserve"> 01 </w:t>
      </w:r>
      <w:proofErr w:type="spellStart"/>
      <w:r>
        <w:rPr>
          <w:sz w:val="24"/>
          <w:szCs w:val="24"/>
        </w:rPr>
        <w:t>tiết</w:t>
      </w:r>
      <w:proofErr w:type="spellEnd"/>
      <w:r>
        <w:rPr>
          <w:sz w:val="24"/>
          <w:szCs w:val="24"/>
        </w:rPr>
        <w:t xml:space="preserve"> TA </w:t>
      </w:r>
      <w:proofErr w:type="spellStart"/>
      <w:r>
        <w:rPr>
          <w:sz w:val="24"/>
          <w:szCs w:val="24"/>
        </w:rPr>
        <w:t>liên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tháng</w:t>
      </w:r>
      <w:proofErr w:type="spellEnd"/>
      <w:r>
        <w:rPr>
          <w:sz w:val="24"/>
          <w:szCs w:val="24"/>
        </w:rPr>
        <w:t xml:space="preserve"> 9 ở </w:t>
      </w:r>
      <w:proofErr w:type="spellStart"/>
      <w:r>
        <w:rPr>
          <w:sz w:val="24"/>
          <w:szCs w:val="24"/>
        </w:rPr>
        <w:t>lớp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mình</w:t>
      </w:r>
      <w:proofErr w:type="spellEnd"/>
    </w:p>
    <w:p w14:paraId="2F67AA8B" w14:textId="77777777" w:rsidR="00864D20" w:rsidRDefault="00000000">
      <w:pPr>
        <w:spacing w:before="0" w:after="0" w:line="24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Các </w:t>
      </w: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hoạt</w:t>
      </w:r>
      <w:proofErr w:type="spellEnd"/>
      <w:r>
        <w:rPr>
          <w:sz w:val="24"/>
          <w:szCs w:val="24"/>
        </w:rPr>
        <w:t xml:space="preserve"> CM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lịch</w:t>
      </w:r>
      <w:proofErr w:type="spellEnd"/>
    </w:p>
    <w:p w14:paraId="37065450" w14:textId="77777777" w:rsidR="00864D20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BGH </w:t>
      </w:r>
      <w:proofErr w:type="spellStart"/>
      <w:r>
        <w:rPr>
          <w:sz w:val="24"/>
          <w:szCs w:val="24"/>
        </w:rPr>
        <w:t>dạy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định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</w:p>
    <w:p w14:paraId="08DD5549" w14:textId="77777777" w:rsidR="00864D20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Các đ/c </w:t>
      </w:r>
      <w:proofErr w:type="spellStart"/>
      <w:r>
        <w:rPr>
          <w:sz w:val="24"/>
          <w:szCs w:val="24"/>
        </w:rPr>
        <w:t>nhận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quản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riêng</w:t>
      </w:r>
      <w:proofErr w:type="spellEnd"/>
    </w:p>
    <w:p w14:paraId="2E1D8B4A" w14:textId="77777777" w:rsidR="00864D20" w:rsidRDefault="00864D20">
      <w:pPr>
        <w:spacing w:before="0" w:after="0" w:line="240" w:lineRule="auto"/>
        <w:ind w:hanging="3"/>
      </w:pPr>
    </w:p>
    <w:p w14:paraId="3E757172" w14:textId="77777777" w:rsidR="00864D20" w:rsidRDefault="00864D20">
      <w:pPr>
        <w:spacing w:before="0" w:after="0" w:line="240" w:lineRule="auto"/>
        <w:ind w:hanging="3"/>
      </w:pPr>
    </w:p>
    <w:p w14:paraId="3A8DFAE8" w14:textId="77777777" w:rsidR="00864D20" w:rsidRDefault="00864D20">
      <w:pPr>
        <w:ind w:hanging="3"/>
      </w:pPr>
    </w:p>
    <w:p w14:paraId="73DF5D9C" w14:textId="77777777" w:rsidR="00864D20" w:rsidRDefault="00864D20">
      <w:pPr>
        <w:ind w:hanging="3"/>
      </w:pPr>
    </w:p>
    <w:p w14:paraId="5B1726E0" w14:textId="77777777" w:rsidR="00864D20" w:rsidRDefault="00864D20">
      <w:pPr>
        <w:ind w:hanging="3"/>
      </w:pPr>
    </w:p>
    <w:p w14:paraId="223B4D4C" w14:textId="77777777" w:rsidR="00864D20" w:rsidRDefault="00864D20">
      <w:pPr>
        <w:ind w:hanging="3"/>
      </w:pPr>
    </w:p>
    <w:p w14:paraId="581121FE" w14:textId="77777777" w:rsidR="00864D20" w:rsidRDefault="00864D20">
      <w:pPr>
        <w:ind w:hanging="3"/>
      </w:pPr>
    </w:p>
    <w:p w14:paraId="2451EEC2" w14:textId="77777777" w:rsidR="00864D20" w:rsidRDefault="00864D20">
      <w:pPr>
        <w:ind w:hanging="3"/>
      </w:pPr>
    </w:p>
    <w:p w14:paraId="76414803" w14:textId="77777777" w:rsidR="00864D20" w:rsidRDefault="00864D20">
      <w:pPr>
        <w:ind w:hanging="3"/>
      </w:pPr>
    </w:p>
    <w:p w14:paraId="41749C7E" w14:textId="77777777" w:rsidR="00864D20" w:rsidRDefault="00864D20">
      <w:pPr>
        <w:ind w:hanging="3"/>
      </w:pPr>
    </w:p>
    <w:p w14:paraId="31A45BED" w14:textId="77777777" w:rsidR="00864D20" w:rsidRDefault="00864D20">
      <w:pPr>
        <w:ind w:hanging="3"/>
      </w:pPr>
    </w:p>
    <w:sectPr w:rsidR="00864D20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E0BB5"/>
    <w:multiLevelType w:val="multilevel"/>
    <w:tmpl w:val="A5D8E8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1E422B"/>
    <w:multiLevelType w:val="multilevel"/>
    <w:tmpl w:val="698C7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62098480">
    <w:abstractNumId w:val="0"/>
  </w:num>
  <w:num w:numId="2" w16cid:durableId="127436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20"/>
    <w:rsid w:val="00227F50"/>
    <w:rsid w:val="00864D20"/>
    <w:rsid w:val="00A26332"/>
    <w:rsid w:val="00BB2752"/>
    <w:rsid w:val="00E1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C6806"/>
  <w15:docId w15:val="{39FC4587-05CD-40B0-8524-176D0848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5+cefXcpuBPrAmNVOsCYyMJoQA==">CgMxLjAyDmgueHVzdzF0ODlpMmw5MghoLmdqZGd4czIOaC5iOHlzbmtsbzdpOWo4AHIhMU9MaUs5TnBqVmpzT211T1FhQ3VKc2VGdmJSN0R4dXpQ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Phương Linh Nguyễn</cp:lastModifiedBy>
  <cp:revision>3</cp:revision>
  <dcterms:created xsi:type="dcterms:W3CDTF">2018-08-25T01:44:00Z</dcterms:created>
  <dcterms:modified xsi:type="dcterms:W3CDTF">2025-09-14T08:36:00Z</dcterms:modified>
</cp:coreProperties>
</file>