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1778" w14:textId="77777777" w:rsidR="00EE1663" w:rsidRDefault="00EE16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ff"/>
        <w:tblW w:w="13749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EE1663" w14:paraId="0F6121BC" w14:textId="77777777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C3220C" w14:textId="77777777" w:rsidR="00EE1663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UBND QUẬN LONG BIÊN</w:t>
            </w:r>
          </w:p>
          <w:p w14:paraId="30FDFCD4" w14:textId="77777777" w:rsidR="00EE1663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1D5742E" wp14:editId="64D6D283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3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056E893" wp14:editId="412501FB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3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D91C05" w14:textId="77777777" w:rsidR="00EE1663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LỊCH CÔNG TÁC TRƯỜNG TIỂU HỌC ĐỨC GIANG</w:t>
            </w:r>
          </w:p>
          <w:p w14:paraId="1614BED7" w14:textId="77777777" w:rsidR="00EE1663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NĂM HỌC 2024-2025</w:t>
            </w:r>
          </w:p>
          <w:p w14:paraId="34E9FB79" w14:textId="77777777" w:rsidR="00EE1663" w:rsidRDefault="00000000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8"/>
                <w:szCs w:val="28"/>
              </w:rPr>
              <w:t>(Tuần 32 - từ ngày 28/4 đến 4/5/2025)</w:t>
            </w:r>
          </w:p>
        </w:tc>
      </w:tr>
    </w:tbl>
    <w:p w14:paraId="1C57D56F" w14:textId="77777777" w:rsidR="00EE1663" w:rsidRDefault="00EE1663">
      <w:pPr>
        <w:ind w:left="-2"/>
        <w:rPr>
          <w:color w:val="000000"/>
          <w:sz w:val="10"/>
          <w:szCs w:val="10"/>
        </w:rPr>
      </w:pPr>
    </w:p>
    <w:tbl>
      <w:tblPr>
        <w:tblStyle w:val="aff0"/>
        <w:tblW w:w="15658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1"/>
        <w:gridCol w:w="6842"/>
        <w:gridCol w:w="2835"/>
        <w:gridCol w:w="1418"/>
        <w:gridCol w:w="1417"/>
        <w:gridCol w:w="1305"/>
      </w:tblGrid>
      <w:tr w:rsidR="00EE1663" w14:paraId="133FF7AC" w14:textId="77777777">
        <w:trPr>
          <w:trHeight w:val="1"/>
        </w:trPr>
        <w:tc>
          <w:tcPr>
            <w:tcW w:w="990" w:type="dxa"/>
            <w:shd w:val="clear" w:color="auto" w:fill="FFFFFF"/>
            <w:vAlign w:val="center"/>
          </w:tcPr>
          <w:p w14:paraId="70A3B646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394890D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045A87AD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013A40F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C898D5F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Phụ trách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40138A6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BGH, GV trực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2DE7088E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Công việc phát sinh</w:t>
            </w:r>
          </w:p>
        </w:tc>
      </w:tr>
      <w:tr w:rsidR="00EE1663" w14:paraId="6DD81BD4" w14:textId="77777777">
        <w:trPr>
          <w:trHeight w:val="48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180D2AEC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14:paraId="4C34645E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0FB52AD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</w:tcPr>
          <w:p w14:paraId="149F793D" w14:textId="77777777" w:rsidR="00EE1663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7h45: Chào cờ </w:t>
            </w:r>
          </w:p>
          <w:p w14:paraId="44FACA17" w14:textId="77777777" w:rsidR="00EE1663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Chuẩn bị loa đài, sân khấu</w:t>
            </w:r>
          </w:p>
          <w:p w14:paraId="64279F48" w14:textId="77777777" w:rsidR="00EE1663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bookmarkStart w:id="0" w:name="_heading=h.tyjcwt" w:colFirst="0" w:colLast="0"/>
            <w:bookmarkEnd w:id="0"/>
            <w:r>
              <w:rPr>
                <w:color w:val="000000"/>
              </w:rPr>
              <w:t>- Kê ghế GV</w:t>
            </w:r>
          </w:p>
          <w:p w14:paraId="5F167F92" w14:textId="77777777" w:rsidR="00EE1663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Tuyên truyền: Phòng chống đuối nước</w:t>
            </w:r>
          </w:p>
          <w:p w14:paraId="7D28EBE3" w14:textId="77777777" w:rsidR="00EE1663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Tuyên truyền kỉ niệm 50 năm ngày giải phóng miền Nam, thống nhất đất nước (30/4/1975- 30/4/2025).</w:t>
            </w:r>
          </w:p>
          <w:p w14:paraId="25EE5A3A" w14:textId="77777777" w:rsidR="00EE1663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Văn nghệ chủ đề: Bác Hồ kính yêu. </w:t>
            </w:r>
          </w:p>
          <w:p w14:paraId="4408392A" w14:textId="77777777" w:rsidR="00EE1663" w:rsidRDefault="00000000">
            <w:pPr>
              <w:spacing w:before="0" w:after="0" w:line="240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Chụp hình tiết chào cờ, trực tuần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A85CEC9" w14:textId="77777777" w:rsidR="00EE1663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  <w:r>
              <w:t>Diệp</w:t>
            </w:r>
            <w:r>
              <w:rPr>
                <w:color w:val="000000"/>
              </w:rPr>
              <w:t xml:space="preserve"> Anh</w:t>
            </w:r>
          </w:p>
          <w:p w14:paraId="4A5AB648" w14:textId="77777777" w:rsidR="00EE1663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Huấn</w:t>
            </w:r>
          </w:p>
          <w:p w14:paraId="150FCA04" w14:textId="77777777" w:rsidR="00EE1663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HS lớp 4A3</w:t>
            </w:r>
          </w:p>
          <w:p w14:paraId="19C5B779" w14:textId="77777777" w:rsidR="00EE1663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Hà Tuyến v</w:t>
            </w:r>
            <w:r>
              <w:t>à lớp 3A2</w:t>
            </w:r>
          </w:p>
          <w:p w14:paraId="511C6364" w14:textId="77777777" w:rsidR="00EE1663" w:rsidRDefault="00000000">
            <w:pPr>
              <w:spacing w:before="0" w:after="0" w:line="240" w:lineRule="auto"/>
              <w:ind w:left="0" w:hanging="3"/>
              <w:jc w:val="center"/>
            </w:pPr>
            <w:r>
              <w:t>Đ/c Diệp Anh</w:t>
            </w:r>
          </w:p>
          <w:p w14:paraId="491DC347" w14:textId="77777777" w:rsidR="00EE1663" w:rsidRDefault="00EE1663">
            <w:pPr>
              <w:spacing w:before="0" w:after="0" w:line="240" w:lineRule="auto"/>
              <w:ind w:left="0" w:hanging="3"/>
              <w:jc w:val="center"/>
            </w:pPr>
          </w:p>
          <w:p w14:paraId="15D94D5E" w14:textId="77777777" w:rsidR="00EE1663" w:rsidRDefault="00000000">
            <w:pPr>
              <w:spacing w:before="0" w:after="0" w:line="240" w:lineRule="auto"/>
              <w:ind w:left="0" w:hanging="3"/>
              <w:jc w:val="center"/>
            </w:pPr>
            <w:r>
              <w:t>GVCN và HS lớp 2A6</w:t>
            </w:r>
          </w:p>
          <w:p w14:paraId="4C79C911" w14:textId="77777777" w:rsidR="00EE1663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Đ/c Trần Nga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7237AAC" w14:textId="77777777" w:rsidR="00EE1663" w:rsidRDefault="00EE1663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27260F19" w14:textId="77777777" w:rsidR="00EE1663" w:rsidRDefault="00EE1663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7A1DFA3C" w14:textId="77777777" w:rsidR="00EE1663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6B15CCED" w14:textId="77777777" w:rsidR="00EE1663" w:rsidRDefault="00EE1663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3E638720" w14:textId="77777777" w:rsidR="00EE1663" w:rsidRDefault="00EE1663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0B43A72D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3D7126F0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  <w:p w14:paraId="38EFAADE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5D7ACCC8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4B0EEF18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16F74EC7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2895E0B7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Tuyến</w:t>
            </w:r>
          </w:p>
          <w:p w14:paraId="18DA9DB5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15E0D856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790817" w14:paraId="62B1A8B8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51E39FFF" w14:textId="77777777" w:rsidR="00790817" w:rsidRDefault="00790817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47DDFD7" w14:textId="77777777" w:rsidR="00790817" w:rsidRDefault="007908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</w:tcPr>
          <w:p w14:paraId="0C010BA8" w14:textId="58436BB9" w:rsidR="00790817" w:rsidRPr="00790817" w:rsidRDefault="00790817">
            <w:pPr>
              <w:spacing w:before="0" w:after="0" w:line="240" w:lineRule="auto"/>
              <w:ind w:left="0" w:hanging="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</w:rPr>
              <w:t>8h30</w:t>
            </w:r>
            <w:r>
              <w:rPr>
                <w:color w:val="000000"/>
                <w:lang w:val="vi-VN"/>
              </w:rPr>
              <w:t>; Đón HS lớp mẫu giáo lớn Trường mầm non Hoa Sen đến thăm trường (nếu không mưa, có chương trình ảo thuật, HS lớp 1 dự cùng)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F28E9A0" w14:textId="4DEC0782" w:rsidR="00790817" w:rsidRPr="00790817" w:rsidRDefault="00790817">
            <w:pPr>
              <w:spacing w:before="0" w:after="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Theo</w:t>
            </w:r>
            <w:r>
              <w:rPr>
                <w:color w:val="000000"/>
                <w:lang w:val="vi-VN"/>
              </w:rPr>
              <w:t xml:space="preserve"> phân công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F975E70" w14:textId="431DC4C3" w:rsidR="00790817" w:rsidRPr="00790817" w:rsidRDefault="00790817">
            <w:pPr>
              <w:spacing w:before="0" w:after="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Đc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D0EDB2E" w14:textId="77777777" w:rsidR="00790817" w:rsidRDefault="007908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DFB7483" w14:textId="77777777" w:rsidR="00790817" w:rsidRDefault="007908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EE1663" w14:paraId="57E7FCC9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16B083E3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CC05649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49BAF88C" w14:textId="77777777" w:rsidR="00EE16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Các bộ phận nộp KH tháng 5 về văn phòng tổng hợp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4DDFE62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Các bộ phận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374C22D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14A2A9D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551A305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E1663" w14:paraId="4FD3FAD0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79D9A287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D3D0A62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9C41677" w14:textId="77777777" w:rsidR="00EE16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</w:rPr>
            </w:pPr>
            <w:bookmarkStart w:id="1" w:name="_heading=h.k12m14crb2bw" w:colFirst="0" w:colLast="0"/>
            <w:bookmarkEnd w:id="1"/>
            <w:r>
              <w:rPr>
                <w:color w:val="000000"/>
              </w:rPr>
              <w:t>- Ti</w:t>
            </w:r>
            <w:r>
              <w:t>ết 3: KTĐK cuối kì 2 môn Công nghệ K3,4,5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29E83F0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GVCN khối 3,4,5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6384435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PHT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79DA409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5AAADA3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E1663" w14:paraId="705AF4F4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071C533D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4B1EE86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191880B2" w14:textId="76C58D44" w:rsidR="00EE1663" w:rsidRPr="00790817" w:rsidRDefault="00790817" w:rsidP="0079081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Chars="0" w:firstLineChars="0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KT nề nếp chuyên môn, vệ sinh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C0DE35C" w14:textId="4FAB738B" w:rsidR="00EE1663" w:rsidRDefault="00790817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BD83131" w14:textId="2FDEC0E2" w:rsidR="00EE1663" w:rsidRPr="00790817" w:rsidRDefault="00790817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FE3E670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50C3505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E1663" w14:paraId="63A6186E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6C742375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E813238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D706BC7" w14:textId="3E4C3AC2" w:rsidR="00EE1663" w:rsidRPr="00790817" w:rsidRDefault="00790817" w:rsidP="0079081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Chars="0" w:firstLineChars="0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Rà soát công tác KĐCL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CE39E89" w14:textId="4BCDF426" w:rsidR="00EE1663" w:rsidRPr="00790817" w:rsidRDefault="00790817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t>BGH</w:t>
            </w:r>
            <w:r>
              <w:rPr>
                <w:lang w:val="vi-VN"/>
              </w:rPr>
              <w:t>, đc Trang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345E7AE" w14:textId="08B065F9" w:rsidR="00EE1663" w:rsidRPr="00790817" w:rsidRDefault="00790817">
            <w:pPr>
              <w:spacing w:before="120" w:after="12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Đc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BD5C5FE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3197B8F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E1663" w14:paraId="2F9AFA81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76041AFC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68C2C63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A8F88BD" w14:textId="77777777" w:rsidR="00EE1663" w:rsidRDefault="00000000">
            <w:pPr>
              <w:spacing w:before="120" w:after="120" w:line="240" w:lineRule="auto"/>
              <w:ind w:left="0" w:hanging="3"/>
            </w:pPr>
            <w:r>
              <w:t xml:space="preserve">-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F7D8C09" w14:textId="77777777" w:rsidR="00EE1663" w:rsidRDefault="00EE1663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E71F2C9" w14:textId="77777777" w:rsidR="00EE1663" w:rsidRDefault="00EE1663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47BE7BA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075BB30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E1663" w14:paraId="5DD5AC4C" w14:textId="77777777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6788E713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14:paraId="0A15B74C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7FFB678" w14:textId="77777777" w:rsidR="00A80248" w:rsidRDefault="00A80248">
            <w:pPr>
              <w:spacing w:before="120" w:after="120" w:line="240" w:lineRule="auto"/>
              <w:ind w:left="0" w:hanging="3"/>
              <w:jc w:val="center"/>
              <w:rPr>
                <w:color w:val="000000"/>
                <w:lang w:val="vi-VN"/>
              </w:rPr>
            </w:pPr>
          </w:p>
          <w:p w14:paraId="49511E9A" w14:textId="77777777" w:rsidR="00A80248" w:rsidRDefault="00A80248">
            <w:pPr>
              <w:spacing w:before="120" w:after="120" w:line="240" w:lineRule="auto"/>
              <w:ind w:left="0" w:hanging="3"/>
              <w:jc w:val="center"/>
              <w:rPr>
                <w:color w:val="000000"/>
                <w:lang w:val="vi-VN"/>
              </w:rPr>
            </w:pPr>
          </w:p>
          <w:p w14:paraId="2161A7C2" w14:textId="5808166C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S</w:t>
            </w:r>
          </w:p>
          <w:p w14:paraId="1536BF6F" w14:textId="77777777" w:rsidR="00A80248" w:rsidRDefault="00A80248">
            <w:pPr>
              <w:spacing w:before="120" w:after="120" w:line="240" w:lineRule="auto"/>
              <w:ind w:left="0" w:hanging="3"/>
              <w:jc w:val="center"/>
              <w:rPr>
                <w:color w:val="000000"/>
                <w:lang w:val="vi-VN"/>
              </w:rPr>
            </w:pPr>
          </w:p>
          <w:p w14:paraId="4E4EFC99" w14:textId="77777777" w:rsidR="00A80248" w:rsidRDefault="00A80248">
            <w:pPr>
              <w:spacing w:before="120" w:after="120" w:line="240" w:lineRule="auto"/>
              <w:ind w:left="0" w:hanging="3"/>
              <w:jc w:val="center"/>
              <w:rPr>
                <w:color w:val="000000"/>
                <w:lang w:val="vi-VN"/>
              </w:rPr>
            </w:pPr>
          </w:p>
          <w:p w14:paraId="7E258797" w14:textId="04107E20" w:rsidR="00A80248" w:rsidRPr="00A80248" w:rsidRDefault="00A80248">
            <w:pPr>
              <w:spacing w:before="120" w:after="12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C</w:t>
            </w:r>
          </w:p>
        </w:tc>
        <w:tc>
          <w:tcPr>
            <w:tcW w:w="6842" w:type="dxa"/>
            <w:shd w:val="clear" w:color="auto" w:fill="FFFFFF"/>
          </w:tcPr>
          <w:p w14:paraId="00CFB9C6" w14:textId="77777777" w:rsidR="00EE1663" w:rsidRDefault="00000000">
            <w:pPr>
              <w:spacing w:before="0" w:after="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lastRenderedPageBreak/>
              <w:t xml:space="preserve">- 7h45: </w:t>
            </w:r>
            <w:r>
              <w:rPr>
                <w:color w:val="000000"/>
              </w:rPr>
              <w:t>Tổ chức HĐTD đầu giờ khối 1,2</w:t>
            </w:r>
          </w:p>
          <w:p w14:paraId="3C16959B" w14:textId="77777777" w:rsidR="00EE1663" w:rsidRDefault="00EE1663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9762963" w14:textId="77777777" w:rsidR="00EE1663" w:rsidRDefault="00000000">
            <w:pPr>
              <w:spacing w:before="0" w:after="0" w:line="240" w:lineRule="auto"/>
              <w:ind w:left="0" w:hanging="3"/>
              <w:jc w:val="center"/>
            </w:pPr>
            <w:r>
              <w:t xml:space="preserve">GVCN, HS khối 1, 2, </w:t>
            </w:r>
          </w:p>
          <w:p w14:paraId="551E843E" w14:textId="77777777" w:rsidR="00EE1663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Hiển, HằngTD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EC43118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179C0EC8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58EFD6D0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410C055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11AF3D65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Trang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0AD30E3B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EE1663" w14:paraId="5053003B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693FC8A8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F01C832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26A06F9" w14:textId="77777777" w:rsidR="00EE1663" w:rsidRDefault="00000000">
            <w:pPr>
              <w:spacing w:line="240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-Ti</w:t>
            </w:r>
            <w:r>
              <w:t>ết 1: KTĐK cuối kì 2 môn Tiếng Anh lớp 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89A4C03" w14:textId="77777777" w:rsidR="00EE1663" w:rsidRDefault="00000000">
            <w:pPr>
              <w:spacing w:before="120" w:after="120" w:line="240" w:lineRule="auto"/>
              <w:ind w:left="0" w:hanging="3"/>
              <w:jc w:val="center"/>
            </w:pPr>
            <w:r>
              <w:t>GV coi thi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262C27E" w14:textId="77777777" w:rsidR="00EE1663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1CC267A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FECF3D5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E1663" w14:paraId="5131A36B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1B3CA6B6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0D44E57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BCE1840" w14:textId="77777777" w:rsidR="00EE1663" w:rsidRDefault="00000000">
            <w:pPr>
              <w:spacing w:line="240" w:lineRule="auto"/>
              <w:ind w:left="0" w:hanging="3"/>
              <w:jc w:val="both"/>
              <w:rPr>
                <w:color w:val="000000"/>
                <w:highlight w:val="white"/>
              </w:rPr>
            </w:pPr>
            <w:r>
              <w:t>-Tiết 2: KTĐK cuối kì 2 môn Tiếng Anh lớp 4,5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C853561" w14:textId="77777777" w:rsidR="00EE1663" w:rsidRDefault="00000000">
            <w:pPr>
              <w:spacing w:before="120" w:after="120" w:line="240" w:lineRule="auto"/>
              <w:ind w:left="0" w:hanging="3"/>
              <w:jc w:val="center"/>
            </w:pPr>
            <w:r>
              <w:t>GV coi thi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D5D9F6E" w14:textId="77777777" w:rsidR="00EE1663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BBA2CF6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05B7F5C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E1663" w14:paraId="6D5DCACD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176EE2A6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3F9AAC9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C19A880" w14:textId="12D7BFCB" w:rsidR="00EE1663" w:rsidRPr="00790817" w:rsidRDefault="00790817" w:rsidP="0079081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Chars="0" w:firstLineChars="0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16h30, Họp Hội đồng sư phạm tháng 5/2025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F621B48" w14:textId="45E38E23" w:rsidR="00EE1663" w:rsidRDefault="00790817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CBGVNV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1BD5878" w14:textId="72A19979" w:rsidR="00EE1663" w:rsidRPr="00790817" w:rsidRDefault="00790817">
            <w:pPr>
              <w:spacing w:before="120" w:after="120" w:line="240" w:lineRule="auto"/>
              <w:ind w:left="0" w:hanging="3"/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Đc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7F7E017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B5CACCB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</w:tr>
      <w:tr w:rsidR="00EE1663" w14:paraId="78381CEA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4239F942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51C2A46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48E9C57" w14:textId="77777777" w:rsidR="00EE1663" w:rsidRDefault="00000000">
            <w:pPr>
              <w:spacing w:before="0" w:after="0" w:line="240" w:lineRule="auto"/>
              <w:ind w:left="0" w:hanging="3"/>
            </w:pPr>
            <w:r>
              <w:t>- Tổng vệ sinh lớp học và các phòng ban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E10986F" w14:textId="77777777" w:rsidR="00EE1663" w:rsidRDefault="00000000">
            <w:pPr>
              <w:spacing w:before="120" w:after="120" w:line="240" w:lineRule="auto"/>
              <w:ind w:left="0" w:hanging="3"/>
              <w:jc w:val="center"/>
            </w:pPr>
            <w:r>
              <w:t>CBGV, NV, HS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DB4CA90" w14:textId="77777777" w:rsidR="00EE1663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BCBFA43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B4CB13B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E1663" w14:paraId="6D3027F6" w14:textId="77777777">
        <w:trPr>
          <w:trHeight w:val="55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1BBA4036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Tư</w:t>
            </w:r>
          </w:p>
          <w:p w14:paraId="533E0D31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30/4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E8CE5C6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4E578FA8" w14:textId="2F75391A" w:rsidR="00EE1663" w:rsidRPr="00790817" w:rsidRDefault="00000000">
            <w:pPr>
              <w:spacing w:before="0" w:after="0" w:line="240" w:lineRule="auto"/>
              <w:ind w:left="0" w:right="104" w:hanging="3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8"/>
                <w:szCs w:val="28"/>
              </w:rPr>
              <w:t>NGHỈ LẾ 30/4 VÀ 1/5</w:t>
            </w:r>
            <w:r w:rsidR="00790817">
              <w:rPr>
                <w:b/>
                <w:color w:val="FF0000"/>
                <w:sz w:val="28"/>
                <w:szCs w:val="28"/>
                <w:lang w:val="vi-VN"/>
              </w:rPr>
              <w:t xml:space="preserve"> (cả ngày)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02EF8C0" w14:textId="77777777" w:rsidR="00EE1663" w:rsidRDefault="00EE1663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509939F" w14:textId="77777777" w:rsidR="00EE1663" w:rsidRDefault="00EE1663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0B712B9B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0FA2A211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EE1663" w14:paraId="043F0C3B" w14:textId="77777777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1B64FF1A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C9B503B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D619B5C" w14:textId="77777777" w:rsidR="00EE1663" w:rsidRDefault="00EE1663">
            <w:pPr>
              <w:spacing w:before="0" w:after="0" w:line="240" w:lineRule="auto"/>
              <w:ind w:left="0" w:right="104" w:hanging="3"/>
              <w:rPr>
                <w:color w:val="000000"/>
                <w:highlight w:val="whit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491ED8A" w14:textId="77777777" w:rsidR="00EE1663" w:rsidRDefault="00EE1663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D52AE29" w14:textId="77777777" w:rsidR="00EE1663" w:rsidRDefault="00EE1663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7F02B5D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3BC9222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E1663" w14:paraId="7590EE17" w14:textId="77777777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0D83676B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Năm</w:t>
            </w:r>
          </w:p>
          <w:p w14:paraId="05232507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1/5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0503704" w14:textId="3F1C5890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05B5425" w14:textId="0743EC6C" w:rsidR="00EE1663" w:rsidRDefault="00000000">
            <w:pPr>
              <w:spacing w:before="120" w:after="120" w:line="240" w:lineRule="auto"/>
              <w:ind w:left="0" w:right="-108" w:hanging="3"/>
              <w:jc w:val="center"/>
            </w:pPr>
            <w:r>
              <w:rPr>
                <w:b/>
                <w:color w:val="FF0000"/>
                <w:sz w:val="28"/>
                <w:szCs w:val="28"/>
              </w:rPr>
              <w:t>NGHỈ LẾ 30/4 VÀ 1/5</w:t>
            </w:r>
            <w:r w:rsidR="00790817">
              <w:rPr>
                <w:b/>
                <w:color w:val="FF0000"/>
                <w:sz w:val="28"/>
                <w:szCs w:val="28"/>
                <w:lang w:val="vi-VN"/>
              </w:rPr>
              <w:t xml:space="preserve"> (cả ngày)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AB7D20E" w14:textId="77777777" w:rsidR="00EE1663" w:rsidRDefault="00EE1663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90228EC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02E8A44E" w14:textId="77777777" w:rsidR="00EE1663" w:rsidRDefault="00EE1663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31F3EB26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EE1663" w14:paraId="121BD851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540ADEAB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00D18C4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517BFE74" w14:textId="77777777" w:rsidR="00EE1663" w:rsidRDefault="00EE1663">
            <w:pPr>
              <w:spacing w:before="120" w:after="120" w:line="240" w:lineRule="auto"/>
              <w:ind w:left="0" w:right="-108" w:hanging="3"/>
              <w:rPr>
                <w:color w:val="FF000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CDD8D85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A8AF7F0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0569D1C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5D61CCD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</w:tr>
      <w:tr w:rsidR="00EE1663" w14:paraId="1FD9923B" w14:textId="77777777">
        <w:trPr>
          <w:trHeight w:val="422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62F48596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Sáu </w:t>
            </w:r>
          </w:p>
          <w:p w14:paraId="59B5AD46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2/5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9C531D8" w14:textId="6DFD71E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0D15F607" w14:textId="163E4583" w:rsidR="00EE1663" w:rsidRPr="00790817" w:rsidRDefault="00000000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  <w:sz w:val="32"/>
                <w:szCs w:val="32"/>
                <w:lang w:val="vi-VN"/>
              </w:rPr>
            </w:pPr>
            <w:r>
              <w:rPr>
                <w:b/>
                <w:color w:val="FF0000"/>
                <w:sz w:val="28"/>
                <w:szCs w:val="28"/>
              </w:rPr>
              <w:t>NGHỈ LẾ 30/4 VÀ 1/5</w:t>
            </w:r>
            <w:r w:rsidR="00790817">
              <w:rPr>
                <w:b/>
                <w:color w:val="FF0000"/>
                <w:sz w:val="28"/>
                <w:szCs w:val="28"/>
                <w:lang w:val="vi-VN"/>
              </w:rPr>
              <w:t xml:space="preserve"> (cả ngày)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E8C13C2" w14:textId="77777777" w:rsidR="00EE1663" w:rsidRDefault="00EE1663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EDEA934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3F0E24C7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bookmarkStart w:id="2" w:name="_heading=h.3dy6vkm" w:colFirst="0" w:colLast="0"/>
            <w:bookmarkEnd w:id="2"/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1CA5CDEC" w14:textId="77777777" w:rsidR="00EE1663" w:rsidRDefault="00EE1663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EE1663" w14:paraId="48124CC1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78CB9D73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6643193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3CCEA45A" w14:textId="77777777" w:rsidR="00EE1663" w:rsidRDefault="00EE1663">
            <w:pPr>
              <w:spacing w:before="0" w:after="0" w:line="240" w:lineRule="auto"/>
              <w:ind w:left="0" w:right="-108" w:hanging="3"/>
              <w:rPr>
                <w:color w:val="FF0000"/>
              </w:rPr>
            </w:pPr>
            <w:bookmarkStart w:id="3" w:name="_heading=h.1t3h5sf" w:colFirst="0" w:colLast="0"/>
            <w:bookmarkEnd w:id="3"/>
          </w:p>
        </w:tc>
        <w:tc>
          <w:tcPr>
            <w:tcW w:w="2835" w:type="dxa"/>
            <w:shd w:val="clear" w:color="auto" w:fill="FFFFFF"/>
            <w:vAlign w:val="center"/>
          </w:tcPr>
          <w:p w14:paraId="5E83E344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4B287FD" w14:textId="77777777" w:rsidR="00EE1663" w:rsidRDefault="00EE1663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017B80C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8FC749C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E1663" w14:paraId="45B22B1B" w14:textId="77777777">
        <w:trPr>
          <w:trHeight w:val="713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11F2B73B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Bẩy</w:t>
            </w:r>
          </w:p>
          <w:p w14:paraId="276C0C21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3/5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71A2294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40AD8ABE" w14:textId="77777777" w:rsidR="00EE1663" w:rsidRDefault="00000000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CB061FB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5ABB48B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573A3AF2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6FF438E4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7378103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775CFF11" w14:textId="77777777" w:rsidR="00EE1663" w:rsidRDefault="00EE1663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EE1663" w14:paraId="6A840D27" w14:textId="77777777">
        <w:trPr>
          <w:trHeight w:val="457"/>
        </w:trPr>
        <w:tc>
          <w:tcPr>
            <w:tcW w:w="990" w:type="dxa"/>
            <w:vMerge/>
            <w:shd w:val="clear" w:color="auto" w:fill="FFFFFF"/>
            <w:vAlign w:val="center"/>
          </w:tcPr>
          <w:p w14:paraId="5F2C956E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C6D8902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212DE8B8" w14:textId="77777777" w:rsidR="00EE1663" w:rsidRDefault="00000000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945B042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187D6E1" w14:textId="77777777" w:rsidR="00EE1663" w:rsidRDefault="00EE1663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34B35CD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75BDEEE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E1663" w14:paraId="5CD5FF56" w14:textId="77777777">
        <w:trPr>
          <w:trHeight w:val="31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66F96FF3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</w:t>
            </w:r>
          </w:p>
          <w:p w14:paraId="0A48B4DE" w14:textId="77777777" w:rsidR="00EE1663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4/5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24F583B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58F89005" w14:textId="77777777" w:rsidR="00EE1663" w:rsidRDefault="00000000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2B9FFAF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492BDAE" w14:textId="77777777" w:rsidR="00EE1663" w:rsidRDefault="00EE1663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4C83A5A2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7176277E" w14:textId="77777777" w:rsidR="00EE1663" w:rsidRDefault="00EE1663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EE1663" w14:paraId="342B02BD" w14:textId="77777777">
        <w:trPr>
          <w:trHeight w:val="317"/>
        </w:trPr>
        <w:tc>
          <w:tcPr>
            <w:tcW w:w="990" w:type="dxa"/>
            <w:vMerge/>
            <w:shd w:val="clear" w:color="auto" w:fill="FFFFFF"/>
            <w:vAlign w:val="center"/>
          </w:tcPr>
          <w:p w14:paraId="18B17C1B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BF2E6EE" w14:textId="77777777" w:rsidR="00EE1663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60923178" w14:textId="77777777" w:rsidR="00EE1663" w:rsidRDefault="00000000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380AFEB" w14:textId="77777777" w:rsidR="00EE1663" w:rsidRDefault="00EE166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AE9B6B7" w14:textId="77777777" w:rsidR="00EE1663" w:rsidRDefault="00EE1663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3137D58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DBC8444" w14:textId="77777777" w:rsidR="00EE1663" w:rsidRDefault="00EE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</w:tbl>
    <w:p w14:paraId="7114E4EC" w14:textId="77777777" w:rsidR="00EE1663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* Ghi chú:</w:t>
      </w:r>
      <w:r>
        <w:rPr>
          <w:color w:val="000000"/>
          <w:sz w:val="24"/>
          <w:szCs w:val="24"/>
        </w:rPr>
        <w:t xml:space="preserve">   </w:t>
      </w:r>
    </w:p>
    <w:p w14:paraId="499F30E3" w14:textId="77777777" w:rsidR="00EE1663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Lịch công tác có thể thay đổi hoặc bổ sung công việc phụ thuộc vào kế hoạch của PGD</w:t>
      </w:r>
    </w:p>
    <w:p w14:paraId="7B2357BE" w14:textId="3AE2C472" w:rsidR="00EE1663" w:rsidRPr="008E3F00" w:rsidRDefault="00000000">
      <w:pPr>
        <w:spacing w:before="0" w:after="0" w:line="240" w:lineRule="auto"/>
        <w:ind w:hanging="2"/>
        <w:rPr>
          <w:color w:val="FF0000"/>
          <w:sz w:val="24"/>
          <w:szCs w:val="24"/>
          <w:lang w:val="vi-VN"/>
        </w:rPr>
      </w:pPr>
      <w:r>
        <w:rPr>
          <w:color w:val="FF0000"/>
          <w:sz w:val="24"/>
          <w:szCs w:val="24"/>
        </w:rPr>
        <w:t xml:space="preserve">- Thứ 2 CBGVNV mặc </w:t>
      </w:r>
      <w:r w:rsidR="008E3F00">
        <w:rPr>
          <w:color w:val="FF0000"/>
          <w:sz w:val="24"/>
          <w:szCs w:val="24"/>
          <w:lang w:val="vi-VN"/>
        </w:rPr>
        <w:t>đồng phục áo phông đỏ, chân váy màu kem</w:t>
      </w:r>
    </w:p>
    <w:p w14:paraId="15EA07B7" w14:textId="77777777" w:rsidR="00EE1663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bookmarkStart w:id="4" w:name="_heading=h.2et92p0" w:colFirst="0" w:colLast="0"/>
      <w:bookmarkEnd w:id="4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KTNB theo QĐ</w:t>
      </w:r>
    </w:p>
    <w:p w14:paraId="4E36BC57" w14:textId="77777777" w:rsidR="00EE1663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GVCN dự 01 tiết TA liên kết ở lớp mình</w:t>
      </w:r>
    </w:p>
    <w:p w14:paraId="24E42CAD" w14:textId="77777777" w:rsidR="00EE1663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BGH kiểm tra nề nếp chuyên môn, vệ sinh. Bán trú các ngày trong tuần</w:t>
      </w:r>
    </w:p>
    <w:p w14:paraId="60929EDF" w14:textId="77777777" w:rsidR="00EE1663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bookmarkStart w:id="5" w:name="_heading=h.1fob9te" w:colFirst="0" w:colLast="0"/>
      <w:bookmarkEnd w:id="5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tổ sinh hoạt CM theo lịch</w:t>
      </w:r>
    </w:p>
    <w:p w14:paraId="73E5A96D" w14:textId="77777777" w:rsidR="00EE1663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dạy số tiết quy định theo lịch </w:t>
      </w:r>
    </w:p>
    <w:p w14:paraId="4CA1A153" w14:textId="77777777" w:rsidR="00EE1663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đ/c nhận thực phẩm và trực quản lý bán trú theo phân công riêng</w:t>
      </w:r>
    </w:p>
    <w:p w14:paraId="6FB6C830" w14:textId="77777777" w:rsidR="00EE1663" w:rsidRDefault="00EE1663">
      <w:pPr>
        <w:spacing w:before="0" w:after="0" w:line="240" w:lineRule="auto"/>
        <w:ind w:hanging="2"/>
        <w:rPr>
          <w:color w:val="FF0000"/>
          <w:sz w:val="24"/>
          <w:szCs w:val="24"/>
        </w:rPr>
      </w:pPr>
      <w:bookmarkStart w:id="6" w:name="_heading=h.30j0zll" w:colFirst="0" w:colLast="0"/>
      <w:bookmarkEnd w:id="6"/>
    </w:p>
    <w:p w14:paraId="522ACDE0" w14:textId="77777777" w:rsidR="00EE1663" w:rsidRDefault="00EE1663">
      <w:pPr>
        <w:spacing w:before="0" w:after="0" w:line="240" w:lineRule="auto"/>
        <w:ind w:left="0" w:hanging="3"/>
        <w:rPr>
          <w:color w:val="000000"/>
        </w:rPr>
      </w:pPr>
    </w:p>
    <w:p w14:paraId="4F28EEB4" w14:textId="77777777" w:rsidR="00EE1663" w:rsidRDefault="00EE1663">
      <w:pPr>
        <w:spacing w:before="0" w:after="0" w:line="240" w:lineRule="auto"/>
        <w:ind w:left="0" w:hanging="3"/>
        <w:rPr>
          <w:color w:val="000000"/>
        </w:rPr>
      </w:pPr>
    </w:p>
    <w:p w14:paraId="53F73FC0" w14:textId="77777777" w:rsidR="00EE1663" w:rsidRPr="00A80248" w:rsidRDefault="00EE1663" w:rsidP="00A80248">
      <w:pPr>
        <w:ind w:leftChars="0" w:left="0" w:firstLineChars="0" w:firstLine="0"/>
        <w:rPr>
          <w:color w:val="000000"/>
          <w:lang w:val="vi-VN"/>
        </w:rPr>
      </w:pPr>
    </w:p>
    <w:p w14:paraId="4F558523" w14:textId="77777777" w:rsidR="00EE1663" w:rsidRDefault="00EE1663">
      <w:pPr>
        <w:ind w:left="0" w:hanging="3"/>
        <w:rPr>
          <w:color w:val="000000"/>
        </w:rPr>
      </w:pPr>
    </w:p>
    <w:p w14:paraId="1EE16822" w14:textId="77777777" w:rsidR="00EE1663" w:rsidRDefault="00EE1663">
      <w:pPr>
        <w:ind w:left="0" w:hanging="3"/>
        <w:rPr>
          <w:color w:val="000000"/>
        </w:rPr>
      </w:pPr>
    </w:p>
    <w:p w14:paraId="4864A0B7" w14:textId="77777777" w:rsidR="00EE1663" w:rsidRDefault="00EE1663">
      <w:pPr>
        <w:ind w:left="0" w:hanging="3"/>
        <w:rPr>
          <w:color w:val="000000"/>
        </w:rPr>
      </w:pPr>
    </w:p>
    <w:p w14:paraId="57766771" w14:textId="77777777" w:rsidR="00EE1663" w:rsidRDefault="00EE1663">
      <w:pPr>
        <w:ind w:left="0" w:hanging="3"/>
        <w:rPr>
          <w:color w:val="000000"/>
        </w:rPr>
      </w:pPr>
    </w:p>
    <w:p w14:paraId="746B4785" w14:textId="77777777" w:rsidR="00EE1663" w:rsidRDefault="00EE1663">
      <w:pPr>
        <w:ind w:left="0" w:hanging="3"/>
        <w:rPr>
          <w:color w:val="000000"/>
        </w:rPr>
      </w:pPr>
    </w:p>
    <w:p w14:paraId="52A3A19E" w14:textId="77777777" w:rsidR="00EE1663" w:rsidRDefault="00EE1663">
      <w:pPr>
        <w:ind w:left="0" w:hanging="3"/>
        <w:rPr>
          <w:color w:val="000000"/>
        </w:rPr>
      </w:pPr>
    </w:p>
    <w:p w14:paraId="6A7BFE3E" w14:textId="77777777" w:rsidR="00EE1663" w:rsidRDefault="00EE1663">
      <w:pPr>
        <w:ind w:left="0" w:hanging="3"/>
        <w:rPr>
          <w:color w:val="000000"/>
        </w:rPr>
      </w:pPr>
    </w:p>
    <w:sectPr w:rsidR="00EE1663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F5DBA"/>
    <w:multiLevelType w:val="hybridMultilevel"/>
    <w:tmpl w:val="3BE89CA0"/>
    <w:lvl w:ilvl="0" w:tplc="C3B45B8A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 w16cid:durableId="146049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663"/>
    <w:rsid w:val="000512FF"/>
    <w:rsid w:val="00790817"/>
    <w:rsid w:val="008E3F00"/>
    <w:rsid w:val="00A80248"/>
    <w:rsid w:val="00AE5516"/>
    <w:rsid w:val="00EE1663"/>
    <w:rsid w:val="00F1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054F90"/>
  <w15:docId w15:val="{C7ECFD86-DEEE-4777-9691-EFE72000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rc8U5GJ1Q9RyczQmpGG+18YLjg==">CgMxLjAyCGgudHlqY3d0Mg5oLmsxMm0xNGNyYjJidzIJaC4zZHk2dmttMgloLjF0M2g1c2YyCGguZ2pkZ3hzMgloLjJldDkycDAyCWguMWZvYjl0ZTIJaC4zMGowemxsOAByITFxNWhtRmZMUDRkcmJJeE82VS16SE1hN1JscHAxZ0UyNA==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Phương Linh Nguyễn</cp:lastModifiedBy>
  <cp:revision>7</cp:revision>
  <dcterms:created xsi:type="dcterms:W3CDTF">2024-11-03T10:50:00Z</dcterms:created>
  <dcterms:modified xsi:type="dcterms:W3CDTF">2025-04-27T12:28:00Z</dcterms:modified>
</cp:coreProperties>
</file>