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E5581">
      <w:pPr>
        <w:pStyle w:val="NormalWeb"/>
        <w:spacing w:line="288" w:lineRule="auto"/>
        <w:ind w:firstLine="720"/>
        <w:jc w:val="center"/>
        <w:outlineLvl w:val="2"/>
        <w:divId w:val="59162204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1 - LỨA TUỔI NHÀ TRẺ 24-36 THÁNG - LỚP NTD3 </w:t>
      </w:r>
      <w:r>
        <w:rPr>
          <w:rFonts w:eastAsia="Times New Roman"/>
          <w:b/>
          <w:bCs/>
          <w:sz w:val="28"/>
          <w:szCs w:val="28"/>
        </w:rPr>
        <w:br/>
        <w:t>Tên giáo viên: Tạ Thị Quỳnh Anh</w:t>
      </w:r>
    </w:p>
    <w:tbl>
      <w:tblPr>
        <w:tblW w:w="5406" w:type="pct"/>
        <w:tblInd w:w="-8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213"/>
        <w:gridCol w:w="452"/>
        <w:gridCol w:w="2217"/>
        <w:gridCol w:w="2399"/>
        <w:gridCol w:w="2295"/>
        <w:gridCol w:w="2321"/>
        <w:gridCol w:w="2312"/>
        <w:gridCol w:w="1411"/>
      </w:tblGrid>
      <w:tr w:rsidR="00AE5581" w:rsidTr="00AE5581">
        <w:trPr>
          <w:divId w:val="591622047"/>
        </w:trPr>
        <w:tc>
          <w:tcPr>
            <w:tcW w:w="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jc w:val="center"/>
              <w:divId w:val="50182149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Thời gian/ </w:t>
            </w:r>
            <w:bookmarkStart w:id="0" w:name="_GoBack"/>
            <w:bookmarkEnd w:id="0"/>
            <w:r>
              <w:rPr>
                <w:rFonts w:eastAsia="Times New Roman"/>
                <w:b/>
                <w:bCs/>
              </w:rPr>
              <w:t>hoạt động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jc w:val="center"/>
              <w:divId w:val="79583411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30/12 đến 04/01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jc w:val="center"/>
              <w:divId w:val="76003312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06/01 đến 11/01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jc w:val="center"/>
              <w:divId w:val="20678702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13/01 đến 18/01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jc w:val="center"/>
              <w:divId w:val="23594018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20/01 đến 25/01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jc w:val="center"/>
              <w:divId w:val="157863583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27/01 đến 01/02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jc w:val="center"/>
              <w:divId w:val="189943256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AE5581" w:rsidTr="00AE5581">
        <w:trPr>
          <w:divId w:val="591622047"/>
        </w:trPr>
        <w:tc>
          <w:tcPr>
            <w:tcW w:w="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40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AE5581" w:rsidRDefault="00AE5581"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(V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tâm lý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thói quen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đưa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đúng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nguyên Đán: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con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làm gì? Hoa Đào hoa Mai có màu gì? Hoa Đào hoa Mai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mi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lô tô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hoa Đào, hoa Mai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theo nhóm: Ghép hình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E5581">
            <w:r>
              <w:rPr>
                <w:rStyle w:val="plan-content-pre1"/>
              </w:rPr>
              <w:t>+ Giao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xung quanh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gũi,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giao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cô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</w:t>
            </w:r>
            <w:r>
              <w:rPr>
                <w:rFonts w:eastAsia="Times New Roman"/>
                <w:u w:val="single"/>
              </w:rPr>
              <w:t>3</w:t>
            </w:r>
          </w:p>
        </w:tc>
      </w:tr>
      <w:tr w:rsidR="00AE5581" w:rsidTr="00AE5581">
        <w:trPr>
          <w:divId w:val="591622047"/>
        </w:trPr>
        <w:tc>
          <w:tcPr>
            <w:tcW w:w="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40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r>
              <w:rPr>
                <w:rStyle w:val="plan-content-pre1"/>
              </w:rPr>
              <w:t>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Đi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"Mư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chàng tý hon"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Hít vào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sâu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+ 2 tay giơ lên cao và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Cơ lưng, cơ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- trái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Cơ chân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flashmob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ngoài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 : Làm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</w:tr>
      <w:tr w:rsidR="00AE5581" w:rsidTr="00AE5581">
        <w:trPr>
          <w:divId w:val="591622047"/>
        </w:trPr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- tập có chủ định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Truyện: Bé Mai đi công viên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Cây Đào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Thơ: Hoa Đào, hoa Mai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Tết là bạn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4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MT20</w:t>
            </w:r>
          </w:p>
        </w:tc>
      </w:tr>
      <w:tr w:rsidR="00AE5581" w:rsidTr="00AE5581">
        <w:trPr>
          <w:divId w:val="591622047"/>
        </w:trPr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Nhận biết hình vuông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Dán lá vàng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hình vuông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4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</w:tr>
      <w:tr w:rsidR="00AE5581" w:rsidTr="00AE5581">
        <w:trPr>
          <w:divId w:val="591622047"/>
        </w:trPr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NH: Bánh chưng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TCÂN: Nghe âm thanh đoán tên nhạc cụ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NH: Mùa xuân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TCÂN: Ai đoán đúng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Bé chúc tết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TCÂN: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4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</w:tr>
      <w:tr w:rsidR="00AE5581" w:rsidTr="00AE5581">
        <w:trPr>
          <w:divId w:val="591622047"/>
        </w:trPr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nói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Mâm ngũ quả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nói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Bánh chưng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Hoa đào, hoa mai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nói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Ngày Tết vui vẻ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nói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4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</w:tr>
      <w:tr w:rsidR="00AE5581" w:rsidTr="00AE5581">
        <w:trPr>
          <w:divId w:val="591622047"/>
        </w:trPr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Bò trong đường hẹp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Bắt bướm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Trườn chui qua cổng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Gà vào vườn rau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sơ kết học kỳ 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Bước lên xuống bậc cao 15cm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và chim sẻ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lastRenderedPageBreak/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4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</w:tr>
      <w:tr w:rsidR="00AE5581" w:rsidTr="00AE5581">
        <w:trPr>
          <w:divId w:val="591622047"/>
        </w:trPr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NBTN: Mâm ngũ quả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Trườn chui qua cổng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Gà vào vườn rau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Thơ: Hoa Đào, hoa Mai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4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</w:tr>
      <w:tr w:rsidR="00AE5581" w:rsidTr="00AE5581">
        <w:trPr>
          <w:divId w:val="591622047"/>
        </w:trPr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con mèo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cưa lừa xẻ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bong bóng xà phòng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đu đủ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Rồng rắn lên mây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cúc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dải lụa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</w:t>
            </w:r>
            <w:r>
              <w:rPr>
                <w:rStyle w:val="plan-content-pre1"/>
                <w:rFonts w:eastAsia="Times New Roman"/>
              </w:rPr>
              <w:t xml:space="preserve"> Quan sát cây hoa Đào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4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</w:tr>
      <w:tr w:rsidR="00AE5581" w:rsidTr="00AE5581">
        <w:trPr>
          <w:divId w:val="591622047"/>
        </w:trPr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con chó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bay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dải lụa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con gà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Thổi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đá và sỏi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quất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Chèo thuyền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Mai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Lăn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4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</w:tr>
      <w:tr w:rsidR="00AE5581" w:rsidTr="00AE5581">
        <w:trPr>
          <w:divId w:val="591622047"/>
        </w:trPr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giàn bầu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rau bắp cải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</w:t>
            </w:r>
            <w:r>
              <w:rPr>
                <w:rStyle w:val="plan-content-pre1"/>
                <w:rFonts w:eastAsia="Times New Roman"/>
              </w:rPr>
              <w:t>hơi với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4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</w:tr>
      <w:tr w:rsidR="00AE5581" w:rsidTr="00AE5581">
        <w:trPr>
          <w:divId w:val="591622047"/>
        </w:trPr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NTD4 bài đồng dao "con vỏi con voi"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NTD4 trò chơi vận động "nu na nu nống"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NTD4 bài đồng dao "con kiến mà leo cành đa"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NTD4 trò chơi vận động "chi chi chành chành"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4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</w:tr>
      <w:tr w:rsidR="00AE5581" w:rsidTr="00AE5581">
        <w:trPr>
          <w:divId w:val="591622047"/>
        </w:trPr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thí nghiệm: hoa nở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thí nghiệm: cam chìm - cam nổi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sơ kết học kỳ 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thí nghiệm: làm hoa biến mất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4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</w:tr>
      <w:tr w:rsidR="00AE5581" w:rsidTr="00AE5581">
        <w:trPr>
          <w:divId w:val="591622047"/>
        </w:trPr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Ô tô và chim sẻ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vẽ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Cảm nhận thời tiết mùa đông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dải lụa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rau cải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ơi ngủ 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4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</w:tr>
      <w:tr w:rsidR="00AE5581" w:rsidTr="00AE5581">
        <w:trPr>
          <w:divId w:val="591622047"/>
        </w:trPr>
        <w:tc>
          <w:tcPr>
            <w:tcW w:w="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40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r>
              <w:rPr>
                <w:rStyle w:val="plan-content-pre1"/>
              </w:rPr>
              <w:t>*Góc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 (T1);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(T2, T5),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hình và màu(T3),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(T4).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tinh: Tung vòng,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vo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chơi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Xâu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xâu lá, xâu hoa, khâu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theo ý thích các trò chơi: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Chi chi chành chành;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tâm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ng: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sao bé không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Rèn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(x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nhà),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(x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đi),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rào,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bê: Xúc cho em ăn, ru bé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hát cho bé nghe,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áo cho em bé, cài cúc áo cho em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bé ch</w:t>
            </w:r>
            <w:r>
              <w:rPr>
                <w:rStyle w:val="plan-content-pre1"/>
              </w:rPr>
              <w:t>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hình và màu: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màu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c: In bàn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Di màu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bé thích, dán trang trí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tròn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trang trí cành đào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n: Bóp, nhào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*Góc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có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n: </w:t>
            </w:r>
            <w:r>
              <w:rPr>
                <w:rStyle w:val="plan-content-pre1"/>
              </w:rPr>
              <w:t>Đôi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t;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ngoan;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Xem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</w:tr>
      <w:tr w:rsidR="00AE5581" w:rsidTr="00AE5581">
        <w:trPr>
          <w:divId w:val="591622047"/>
        </w:trPr>
        <w:tc>
          <w:tcPr>
            <w:tcW w:w="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40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ng</w:t>
            </w:r>
            <w:r>
              <w:rPr>
                <w:rStyle w:val="plan-content-pre1"/>
              </w:rPr>
              <w:t>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món ăn hàng ngày và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món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trò chơi: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kéo cưa 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</w:tr>
      <w:tr w:rsidR="00AE5581" w:rsidTr="00AE5581">
        <w:trPr>
          <w:divId w:val="591622047"/>
        </w:trPr>
        <w:tc>
          <w:tcPr>
            <w:tcW w:w="34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Chơi - tập buổi </w:t>
            </w:r>
            <w:r>
              <w:rPr>
                <w:rStyle w:val="Strong"/>
                <w:rFonts w:eastAsia="Times New Roman"/>
              </w:rPr>
              <w:t>chiều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kỹ năng tự bế ghế vào bàn ăn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kỹ năng đi vệ sinh đúng nơi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kỹ năng lấy và cất balo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kỹ năng lấy và cất gối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4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MT14</w:t>
            </w:r>
          </w:p>
        </w:tc>
      </w:tr>
      <w:tr w:rsidR="00AE5581" w:rsidTr="00AE5581">
        <w:trPr>
          <w:divId w:val="591622047"/>
        </w:trPr>
        <w:tc>
          <w:tcPr>
            <w:tcW w:w="34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trò chơi "bắt chước dáng đi của các con vật"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trò chơi "bắt chước tiếng kêu của một số con vật"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Nhận biết và thể hiện một số trạng thái cảm xúc: Vui, buồn, giận dữ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Hướng dẫn trẻ làm theo yêu cầu của cô: Khôn</w:t>
            </w:r>
            <w:r>
              <w:rPr>
                <w:rStyle w:val="plan-content-pre1"/>
                <w:rFonts w:eastAsia="Times New Roman"/>
              </w:rPr>
              <w:t>g ra khỏi lớp một mình; Không đi theo người lạ; Không cho vật nhỏ vào tai, mũi; Không nghịch vật sắc nhọn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4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</w:tr>
      <w:tr w:rsidR="00AE5581" w:rsidTr="00AE5581">
        <w:trPr>
          <w:divId w:val="591622047"/>
        </w:trPr>
        <w:tc>
          <w:tcPr>
            <w:tcW w:w="34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bánh chưng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hoa Đào, hoa Mai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dây pháo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4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</w:tr>
      <w:tr w:rsidR="00AE5581" w:rsidTr="00AE5581">
        <w:trPr>
          <w:divId w:val="591622047"/>
        </w:trPr>
        <w:tc>
          <w:tcPr>
            <w:tcW w:w="34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Kể chuyện "rùa con tìm nhà"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đồng dao "con mèo mà trèo cây cau"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bài hát "là con mèo"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Đọc cho trẻ nghe truyện "bé trứng"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4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</w:tr>
      <w:tr w:rsidR="00AE5581" w:rsidTr="00AE5581">
        <w:trPr>
          <w:divId w:val="591622047"/>
        </w:trPr>
        <w:tc>
          <w:tcPr>
            <w:tcW w:w="34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sơ kết học kỳ 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4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</w:tr>
      <w:tr w:rsidR="00AE5581" w:rsidTr="00AE5581">
        <w:trPr>
          <w:divId w:val="591622047"/>
        </w:trPr>
        <w:tc>
          <w:tcPr>
            <w:tcW w:w="34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Xâu con vật, xếp bể cá.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bài thơ "con cua"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Cho trẻ nghe hát "Sắp đến tết rồi"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  <w:tc>
          <w:tcPr>
            <w:tcW w:w="4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</w:tr>
      <w:tr w:rsidR="00AE5581" w:rsidTr="00AE5581">
        <w:trPr>
          <w:divId w:val="591622047"/>
        </w:trPr>
        <w:tc>
          <w:tcPr>
            <w:tcW w:w="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Mâm ngũ quả ngày Tết 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Món ăn ngày Tết 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Hoa Đào, hoa Mai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vui đón tết 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Nghỉ Tết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581">
            <w:pPr>
              <w:rPr>
                <w:rFonts w:eastAsia="Times New Roman"/>
              </w:rPr>
            </w:pPr>
          </w:p>
        </w:tc>
      </w:tr>
      <w:tr w:rsidR="00000000" w:rsidTr="00AE5581">
        <w:trPr>
          <w:divId w:val="591622047"/>
        </w:trPr>
        <w:tc>
          <w:tcPr>
            <w:tcW w:w="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5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4500" w:type="pct"/>
            <w:gridSpan w:val="6"/>
            <w:vAlign w:val="center"/>
            <w:hideMark/>
          </w:tcPr>
          <w:p w:rsidR="00000000" w:rsidRDefault="00AE5581">
            <w:pPr>
              <w:pStyle w:val="text-center-report"/>
              <w:spacing w:before="0" w:beforeAutospacing="0" w:after="0" w:afterAutospacing="0"/>
              <w:divId w:val="1685283833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AE5581">
            <w:pPr>
              <w:rPr>
                <w:rFonts w:eastAsia="Times New Roman"/>
              </w:rPr>
            </w:pPr>
          </w:p>
          <w:p w:rsidR="00000000" w:rsidRDefault="00AE55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AE5581">
            <w:pPr>
              <w:pStyle w:val="text-center-report"/>
              <w:spacing w:before="0" w:beforeAutospacing="0" w:after="0" w:afterAutospacing="0"/>
              <w:divId w:val="1588997002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AE55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25/12/2024</w:t>
            </w:r>
          </w:p>
          <w:p w:rsidR="00000000" w:rsidRDefault="00AE5581">
            <w:pPr>
              <w:rPr>
                <w:rFonts w:eastAsia="Times New Roman"/>
              </w:rPr>
            </w:pPr>
          </w:p>
        </w:tc>
      </w:tr>
    </w:tbl>
    <w:p w:rsidR="00000000" w:rsidRDefault="00AE5581">
      <w:pPr>
        <w:pStyle w:val="Heading2"/>
        <w:spacing w:before="0" w:beforeAutospacing="0" w:after="0" w:afterAutospacing="0" w:line="288" w:lineRule="auto"/>
        <w:ind w:firstLine="720"/>
        <w:jc w:val="both"/>
        <w:divId w:val="591622047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591622047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E5581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</w:t>
            </w:r>
            <w:r>
              <w:rPr>
                <w:rStyle w:val="only-print"/>
                <w:rFonts w:eastAsia="Times New Roman"/>
                <w:b/>
                <w:bCs/>
              </w:rPr>
              <w:t>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E55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AE55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591622047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AE5581">
            <w:pPr>
              <w:jc w:val="center"/>
              <w:divId w:val="586617824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" descr="C:\Users\Administrator\Downloads\kehoachgiaoduc-1737166170902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C:\Users\Administrator\Downloads\kehoachgiaoduc-1737166170902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AE5581">
            <w:pPr>
              <w:divId w:val="586617824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18/01/202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AE5581">
            <w:pPr>
              <w:jc w:val="center"/>
              <w:divId w:val="157647233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" descr="C:\Users\Administrator\Downloads\kehoachgiaoduc-1737166170902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C:\Users\Administrator\Downloads\kehoachgiaoduc-1737166170902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AE5581">
            <w:pPr>
              <w:divId w:val="157647233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18/01/202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AE5581">
            <w:pPr>
              <w:jc w:val="center"/>
              <w:divId w:val="176915357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" descr="C:\Users\Administrator\Downloads\kehoachgiaoduc-1737166170902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C:\Users\Administrator\Downloads\kehoachgiaoduc-1737166170902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AE5581">
            <w:pPr>
              <w:divId w:val="1769153572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18/01/202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AE558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E5581"/>
    <w:rsid w:val="00AE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63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838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970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1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54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C:\Users\Administrator\Downloads\kehoachgiaoduc-1737166170902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2025-01-18T02:12:00Z</dcterms:created>
  <dcterms:modified xsi:type="dcterms:W3CDTF">2025-01-18T02:12:00Z</dcterms:modified>
</cp:coreProperties>
</file>