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76" w:rsidRDefault="00216386">
      <w:pPr>
        <w:pStyle w:val="NormalWeb"/>
        <w:spacing w:line="288" w:lineRule="auto"/>
        <w:ind w:firstLine="720"/>
        <w:jc w:val="center"/>
        <w:outlineLvl w:val="2"/>
        <w:divId w:val="2050521927"/>
        <w:rPr>
          <w:rFonts w:eastAsia="Times New Roman"/>
          <w:b/>
          <w:bCs/>
          <w:sz w:val="28"/>
          <w:szCs w:val="28"/>
        </w:rPr>
      </w:pPr>
      <w:r>
        <w:rPr>
          <w:rFonts w:eastAsia="Times New Roman"/>
          <w:b/>
          <w:bCs/>
          <w:sz w:val="28"/>
          <w:szCs w:val="28"/>
        </w:rPr>
        <w:t xml:space="preserve">KẾ HOẠCH GIÁO DỤC THÁNG 3 - LỨA TUỔI MẪU GIÁO LỚN 5-6 TUỔI - LỚP MGL A3 </w:t>
      </w:r>
      <w:r>
        <w:rPr>
          <w:rFonts w:eastAsia="Times New Roman"/>
          <w:b/>
          <w:bCs/>
          <w:sz w:val="28"/>
          <w:szCs w:val="28"/>
        </w:rPr>
        <w:br/>
        <w:t xml:space="preserve">Tên giáo viên: MGLA3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2"/>
        <w:gridCol w:w="334"/>
        <w:gridCol w:w="2461"/>
        <w:gridCol w:w="2461"/>
        <w:gridCol w:w="2462"/>
        <w:gridCol w:w="2462"/>
        <w:gridCol w:w="1226"/>
      </w:tblGrid>
      <w:tr w:rsidR="008E1076">
        <w:trPr>
          <w:divId w:val="2050521927"/>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divId w:val="598681386"/>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E1076" w:rsidRDefault="00216386">
            <w:pPr>
              <w:jc w:val="center"/>
              <w:divId w:val="2104059446"/>
              <w:rPr>
                <w:rFonts w:eastAsia="Times New Roman"/>
                <w:b/>
                <w:bCs/>
              </w:rPr>
            </w:pPr>
            <w:r>
              <w:rPr>
                <w:rFonts w:eastAsia="Times New Roman"/>
                <w:b/>
                <w:bCs/>
              </w:rPr>
              <w:t>Tuần 1</w:t>
            </w:r>
            <w:r>
              <w:rPr>
                <w:rFonts w:eastAsia="Times New Roman"/>
                <w:b/>
                <w:bCs/>
              </w:rPr>
              <w:br/>
            </w:r>
            <w:r>
              <w:rPr>
                <w:rFonts w:eastAsia="Times New Roman"/>
                <w:b/>
                <w:bCs/>
                <w:i/>
                <w:iCs/>
              </w:rPr>
              <w:t>Từ 03/03 đến 08/03</w:t>
            </w:r>
          </w:p>
        </w:tc>
        <w:tc>
          <w:tcPr>
            <w:tcW w:w="900" w:type="pct"/>
            <w:tcBorders>
              <w:top w:val="single" w:sz="6" w:space="0" w:color="000000"/>
              <w:left w:val="single" w:sz="6" w:space="0" w:color="000000"/>
              <w:bottom w:val="single" w:sz="6" w:space="0" w:color="000000"/>
              <w:right w:val="single" w:sz="6" w:space="0" w:color="000000"/>
            </w:tcBorders>
            <w:hideMark/>
          </w:tcPr>
          <w:p w:rsidR="008E1076" w:rsidRDefault="00216386">
            <w:pPr>
              <w:jc w:val="center"/>
              <w:divId w:val="1405177718"/>
              <w:rPr>
                <w:rFonts w:eastAsia="Times New Roman"/>
                <w:b/>
                <w:bCs/>
              </w:rPr>
            </w:pPr>
            <w:r>
              <w:rPr>
                <w:rFonts w:eastAsia="Times New Roman"/>
                <w:b/>
                <w:bCs/>
              </w:rPr>
              <w:t>Tuần 2</w:t>
            </w:r>
            <w:r>
              <w:rPr>
                <w:rFonts w:eastAsia="Times New Roman"/>
                <w:b/>
                <w:bCs/>
              </w:rPr>
              <w:br/>
            </w:r>
            <w:r>
              <w:rPr>
                <w:rFonts w:eastAsia="Times New Roman"/>
                <w:b/>
                <w:bCs/>
                <w:i/>
                <w:iCs/>
              </w:rPr>
              <w:t>Từ 10/03 đến 15/03</w:t>
            </w:r>
          </w:p>
        </w:tc>
        <w:tc>
          <w:tcPr>
            <w:tcW w:w="900" w:type="pct"/>
            <w:tcBorders>
              <w:top w:val="single" w:sz="6" w:space="0" w:color="000000"/>
              <w:left w:val="single" w:sz="6" w:space="0" w:color="000000"/>
              <w:bottom w:val="single" w:sz="6" w:space="0" w:color="000000"/>
              <w:right w:val="single" w:sz="6" w:space="0" w:color="000000"/>
            </w:tcBorders>
            <w:hideMark/>
          </w:tcPr>
          <w:p w:rsidR="008E1076" w:rsidRDefault="00216386">
            <w:pPr>
              <w:jc w:val="center"/>
              <w:divId w:val="2032485057"/>
              <w:rPr>
                <w:rFonts w:eastAsia="Times New Roman"/>
                <w:b/>
                <w:bCs/>
              </w:rPr>
            </w:pPr>
            <w:r>
              <w:rPr>
                <w:rFonts w:eastAsia="Times New Roman"/>
                <w:b/>
                <w:bCs/>
              </w:rPr>
              <w:t>Tuần 3</w:t>
            </w:r>
            <w:r>
              <w:rPr>
                <w:rFonts w:eastAsia="Times New Roman"/>
                <w:b/>
                <w:bCs/>
              </w:rPr>
              <w:br/>
            </w:r>
            <w:r>
              <w:rPr>
                <w:rFonts w:eastAsia="Times New Roman"/>
                <w:b/>
                <w:bCs/>
                <w:i/>
                <w:iCs/>
              </w:rPr>
              <w:t>Từ 17/03 đến 22/03</w:t>
            </w:r>
          </w:p>
        </w:tc>
        <w:tc>
          <w:tcPr>
            <w:tcW w:w="900" w:type="pct"/>
            <w:tcBorders>
              <w:top w:val="single" w:sz="6" w:space="0" w:color="000000"/>
              <w:left w:val="single" w:sz="6" w:space="0" w:color="000000"/>
              <w:bottom w:val="single" w:sz="6" w:space="0" w:color="000000"/>
              <w:right w:val="single" w:sz="6" w:space="0" w:color="000000"/>
            </w:tcBorders>
            <w:hideMark/>
          </w:tcPr>
          <w:p w:rsidR="008E1076" w:rsidRDefault="00216386">
            <w:pPr>
              <w:jc w:val="center"/>
              <w:divId w:val="2107724119"/>
              <w:rPr>
                <w:rFonts w:eastAsia="Times New Roman"/>
                <w:b/>
                <w:bCs/>
              </w:rPr>
            </w:pPr>
            <w:r>
              <w:rPr>
                <w:rFonts w:eastAsia="Times New Roman"/>
                <w:b/>
                <w:bCs/>
              </w:rPr>
              <w:t>Tuần 4</w:t>
            </w:r>
            <w:r>
              <w:rPr>
                <w:rFonts w:eastAsia="Times New Roman"/>
                <w:b/>
                <w:bCs/>
              </w:rPr>
              <w:br/>
            </w:r>
            <w:r>
              <w:rPr>
                <w:rFonts w:eastAsia="Times New Roman"/>
                <w:b/>
                <w:bCs/>
                <w:i/>
                <w:iCs/>
              </w:rPr>
              <w:t>Từ 24/03 đến 29/03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divId w:val="375357234"/>
              <w:rPr>
                <w:rFonts w:eastAsia="Times New Roman"/>
                <w:b/>
                <w:bCs/>
              </w:rPr>
            </w:pPr>
            <w:r>
              <w:rPr>
                <w:rFonts w:eastAsia="Times New Roman"/>
                <w:b/>
                <w:bCs/>
              </w:rPr>
              <w:t>Mục tiêu thực hiện</w:t>
            </w:r>
          </w:p>
        </w:tc>
      </w:tr>
      <w:tr w:rsidR="008E1076">
        <w:trPr>
          <w:divId w:val="205052192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1076" w:rsidRDefault="00216386">
            <w:r>
              <w:rPr>
                <w:rStyle w:val="plan-content-pre1"/>
              </w:rPr>
              <w:t>* Cô đón trẻ: Trao đổi với phụ huynh về tình hình sức khỏe của trẻ; nhắc nhở trẻ giữ đầu tóc, quần áo gọn gàng. Thông báo với phụ huynh về tình hình học tập, thực hiện nề nếp của trẻ, tuyên truyền mang bìa lịch để cho trẻ làm đồ dùng học tập, tranh ảnh các PTGT, biển báo GT, mũ bảo hiểm, đồ chơi PTGT.</w:t>
            </w:r>
            <w:r>
              <w:rPr>
                <w:sz w:val="28"/>
                <w:szCs w:val="28"/>
              </w:rPr>
              <w:br/>
            </w:r>
            <w:r>
              <w:rPr>
                <w:rStyle w:val="plan-content-pre1"/>
              </w:rPr>
              <w:t>- Khởi động: Cho trẻ đi vòng tròn và tập bài khởi động theo nhạc.Tập TD với nhạc bài “Em đi qua ngã tư đường phố”.</w:t>
            </w:r>
            <w:r>
              <w:rPr>
                <w:sz w:val="28"/>
                <w:szCs w:val="28"/>
              </w:rPr>
              <w:br/>
            </w:r>
            <w:r>
              <w:rPr>
                <w:rStyle w:val="plan-content-pre1"/>
              </w:rPr>
              <w:t>- Trọng động:</w:t>
            </w:r>
            <w:r>
              <w:rPr>
                <w:sz w:val="28"/>
                <w:szCs w:val="28"/>
              </w:rPr>
              <w:br/>
            </w:r>
            <w:r>
              <w:rPr>
                <w:rStyle w:val="plan-content-pre1"/>
              </w:rPr>
              <w:t>+ Hô hấp: Thổi nơ</w:t>
            </w:r>
            <w:r>
              <w:rPr>
                <w:sz w:val="28"/>
                <w:szCs w:val="28"/>
              </w:rPr>
              <w:br/>
            </w:r>
            <w:r>
              <w:rPr>
                <w:rStyle w:val="plan-content-pre1"/>
              </w:rPr>
              <w:t>+ Tay: Ra trước, lên cao</w:t>
            </w:r>
            <w:r>
              <w:rPr>
                <w:sz w:val="28"/>
                <w:szCs w:val="28"/>
              </w:rPr>
              <w:br/>
            </w:r>
            <w:r>
              <w:rPr>
                <w:rStyle w:val="plan-content-pre1"/>
              </w:rPr>
              <w:t>+ Thân: Đứng quay người sang 2 bên</w:t>
            </w:r>
            <w:r>
              <w:rPr>
                <w:sz w:val="28"/>
                <w:szCs w:val="28"/>
              </w:rPr>
              <w:br/>
            </w:r>
            <w:r>
              <w:rPr>
                <w:rStyle w:val="plan-content-pre1"/>
              </w:rPr>
              <w:t>+ Chân : 2 tay chắp hông , đưa chân ra trước.</w:t>
            </w:r>
            <w:r>
              <w:rPr>
                <w:sz w:val="28"/>
                <w:szCs w:val="28"/>
              </w:rPr>
              <w:br/>
            </w:r>
            <w:r>
              <w:rPr>
                <w:rStyle w:val="plan-content-pre1"/>
              </w:rPr>
              <w:t>+ Bật: Chụm tách chân</w:t>
            </w:r>
            <w:r>
              <w:rPr>
                <w:sz w:val="28"/>
                <w:szCs w:val="28"/>
              </w:rPr>
              <w:br/>
            </w:r>
            <w:r>
              <w:rPr>
                <w:rStyle w:val="plan-content-pre1"/>
              </w:rPr>
              <w:t xml:space="preserve">- Hồi tĩnh: Đi lại nhẹ nhàng quanh chỗ tập. Cảm nhận thời tiết buổi sáng. </w:t>
            </w:r>
          </w:p>
          <w:p w:rsidR="008E1076" w:rsidRDefault="0021638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in;height:18pt" o:ole="">
                  <v:imagedata r:id="rId5" o:title=""/>
                </v:shape>
                <w:control r:id="rId6" w:name="DefaultOcxName" w:shapeid="_x0000_i1105"/>
              </w:objec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8E1076">
            <w:pPr>
              <w:rPr>
                <w:rFonts w:eastAsia="Times New Roman"/>
              </w:rPr>
            </w:pPr>
          </w:p>
        </w:tc>
      </w:tr>
      <w:tr w:rsidR="008E1076">
        <w:trPr>
          <w:divId w:val="205052192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1076" w:rsidRDefault="00216386">
            <w:r>
              <w:rPr>
                <w:rStyle w:val="plan-content-pre1"/>
              </w:rPr>
              <w:t>- Trò chuyện với trẻ về ngày 8/3: là ngày Quốc tế phụ nữ, các hoạt động chào mừng 8/3</w:t>
            </w:r>
            <w:r>
              <w:rPr>
                <w:sz w:val="28"/>
                <w:szCs w:val="28"/>
              </w:rPr>
              <w:br/>
            </w:r>
            <w:r>
              <w:rPr>
                <w:rStyle w:val="plan-content-pre1"/>
              </w:rPr>
              <w:t>- Trò chuyện về các PTGT, việc chấp hành luật lệ giao thông, đảm bảo an toàn khi tham gia giao thông</w:t>
            </w:r>
            <w:r>
              <w:rPr>
                <w:sz w:val="28"/>
                <w:szCs w:val="28"/>
              </w:rPr>
              <w:br/>
            </w:r>
            <w:r>
              <w:rPr>
                <w:rStyle w:val="plan-content-pre1"/>
              </w:rPr>
              <w:t>- Cho trẻ xem băng hình về các PTGT, một số biển báo giao thông, biển báo nguy hiểm, một số địa điểm vui chơi không an toàn đối với trẻ.</w:t>
            </w:r>
            <w:r>
              <w:rPr>
                <w:sz w:val="28"/>
                <w:szCs w:val="28"/>
              </w:rPr>
              <w:br/>
            </w:r>
            <w:r>
              <w:rPr>
                <w:rStyle w:val="plan-content-pre1"/>
              </w:rPr>
              <w:t>- Trò chuyện và giáo dục trẻ thực hiện một số quy định ở trường , nơi công cộng về an toàn: Sau giờ học về nhà ngay, không tự ý đi chơi…</w:t>
            </w:r>
            <w:r>
              <w:rPr>
                <w:sz w:val="28"/>
                <w:szCs w:val="28"/>
              </w:rPr>
              <w:br/>
            </w:r>
            <w:r>
              <w:rPr>
                <w:rStyle w:val="plan-content-pre1"/>
              </w:rPr>
              <w:t xml:space="preserve">Nhận biết một số trường hợp không an toàn và gọi người giúp đỡ…. </w:t>
            </w:r>
          </w:p>
          <w:p w:rsidR="008E1076" w:rsidRDefault="00216386">
            <w:pPr>
              <w:rPr>
                <w:rFonts w:eastAsia="Times New Roman"/>
              </w:rPr>
            </w:pPr>
            <w:r>
              <w:rPr>
                <w:rFonts w:eastAsia="Times New Roman"/>
              </w:rPr>
              <w:object w:dxaOrig="1440" w:dyaOrig="1440">
                <v:shape id="_x0000_i1104" type="#_x0000_t75" style="width:1in;height:18pt" o:ole="">
                  <v:imagedata r:id="rId7" o:title=""/>
                </v:shape>
                <w:control r:id="rId8" w:name="DefaultOcxName1" w:shapeid="_x0000_i1104"/>
              </w:objec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8E1076">
            <w:pPr>
              <w:rPr>
                <w:rFonts w:eastAsia="Times New Roman"/>
              </w:rPr>
            </w:pPr>
          </w:p>
        </w:tc>
      </w:tr>
      <w:tr w:rsidR="008E1076">
        <w:trPr>
          <w:divId w:val="205052192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tạo hình</w:t>
            </w:r>
          </w:p>
          <w:p w:rsidR="008E1076" w:rsidRDefault="00216386">
            <w:pPr>
              <w:rPr>
                <w:rFonts w:eastAsia="Times New Roman"/>
              </w:rPr>
            </w:pPr>
            <w:r>
              <w:rPr>
                <w:rStyle w:val="plan-content-pre1"/>
                <w:rFonts w:eastAsia="Times New Roman"/>
              </w:rPr>
              <w:t xml:space="preserve">Vẽ trang trí váy tặng mẹ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tạo hình</w:t>
            </w:r>
          </w:p>
          <w:p w:rsidR="008E1076" w:rsidRDefault="00216386">
            <w:pPr>
              <w:rPr>
                <w:rFonts w:eastAsia="Times New Roman"/>
              </w:rPr>
            </w:pPr>
            <w:r>
              <w:rPr>
                <w:rStyle w:val="plan-content-pre1"/>
                <w:rFonts w:eastAsia="Times New Roman"/>
              </w:rPr>
              <w:t xml:space="preserve">Vẽ phương tiện giao thông mà bé thích.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tạo hình</w:t>
            </w:r>
          </w:p>
          <w:p w:rsidR="008E1076" w:rsidRDefault="00216386">
            <w:pPr>
              <w:rPr>
                <w:rFonts w:eastAsia="Times New Roman"/>
              </w:rPr>
            </w:pPr>
            <w:r>
              <w:rPr>
                <w:rStyle w:val="plan-content-pre1"/>
                <w:rFonts w:eastAsia="Times New Roman"/>
              </w:rPr>
              <w:t xml:space="preserve">Vẽ ngã tư đường phố (ĐT) </w:t>
            </w:r>
            <w:r>
              <w:rPr>
                <w:rStyle w:val="plan-content-pre1"/>
                <w:rFonts w:eastAsia="Times New Roman"/>
                <w:b/>
                <w:bCs/>
                <w:color w:val="337AB7"/>
              </w:rPr>
              <w:t>(MT96)</w:t>
            </w:r>
            <w:r>
              <w:rPr>
                <w:rStyle w:val="plan-content-pre1"/>
                <w:rFonts w:eastAsia="Times New Roman"/>
              </w:rPr>
              <w:t xml:space="preserve">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tạo hình</w:t>
            </w:r>
          </w:p>
          <w:p w:rsidR="008E1076" w:rsidRDefault="00216386">
            <w:pPr>
              <w:rPr>
                <w:rFonts w:eastAsia="Times New Roman"/>
              </w:rPr>
            </w:pPr>
            <w:r>
              <w:rPr>
                <w:rStyle w:val="plan-content-pre1"/>
                <w:rFonts w:eastAsia="Times New Roman"/>
              </w:rPr>
              <w:t xml:space="preserve">Xé dán thuyền trên biển (ĐT) </w:t>
            </w:r>
          </w:p>
          <w:p w:rsidR="008E1076" w:rsidRDefault="008E107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Fonts w:eastAsia="Times New Roman"/>
                <w:u w:val="single"/>
              </w:rPr>
              <w:t>MT5</w:t>
            </w:r>
            <w:r>
              <w:rPr>
                <w:rFonts w:eastAsia="Times New Roman"/>
              </w:rPr>
              <w:t xml:space="preserve">, </w:t>
            </w:r>
            <w:r>
              <w:rPr>
                <w:rFonts w:eastAsia="Times New Roman"/>
                <w:u w:val="single"/>
              </w:rPr>
              <w:t>MT35</w:t>
            </w:r>
            <w:r>
              <w:rPr>
                <w:rFonts w:eastAsia="Times New Roman"/>
              </w:rPr>
              <w:t xml:space="preserve">, </w:t>
            </w:r>
            <w:r>
              <w:rPr>
                <w:rFonts w:eastAsia="Times New Roman"/>
                <w:u w:val="single"/>
              </w:rPr>
              <w:t>MT106</w:t>
            </w:r>
            <w:r>
              <w:rPr>
                <w:rFonts w:eastAsia="Times New Roman"/>
              </w:rPr>
              <w:t xml:space="preserve">, </w:t>
            </w:r>
            <w:r>
              <w:rPr>
                <w:rFonts w:eastAsia="Times New Roman"/>
                <w:u w:val="single"/>
              </w:rPr>
              <w:t>MT96</w:t>
            </w:r>
            <w:r>
              <w:rPr>
                <w:rFonts w:eastAsia="Times New Roman"/>
              </w:rPr>
              <w:t xml:space="preserve">, </w:t>
            </w:r>
            <w:r>
              <w:rPr>
                <w:rFonts w:eastAsia="Times New Roman"/>
                <w:u w:val="single"/>
              </w:rPr>
              <w:t>MT42</w:t>
            </w:r>
            <w:r>
              <w:rPr>
                <w:rFonts w:eastAsia="Times New Roman"/>
              </w:rPr>
              <w:t xml:space="preserve">, </w:t>
            </w:r>
            <w:r>
              <w:rPr>
                <w:rFonts w:eastAsia="Times New Roman"/>
                <w:u w:val="single"/>
              </w:rPr>
              <w:t>MT61</w:t>
            </w: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vận động</w:t>
            </w:r>
          </w:p>
          <w:p w:rsidR="008E1076" w:rsidRDefault="00216386">
            <w:pPr>
              <w:rPr>
                <w:rFonts w:eastAsia="Times New Roman"/>
              </w:rPr>
            </w:pPr>
            <w:r>
              <w:rPr>
                <w:rStyle w:val="plan-content-pre1"/>
                <w:rFonts w:eastAsia="Times New Roman"/>
              </w:rPr>
              <w:t>- VĐCB: Chạy 150m không hạn chế thời gian</w:t>
            </w:r>
            <w:r>
              <w:rPr>
                <w:rFonts w:eastAsia="Times New Roman"/>
                <w:sz w:val="28"/>
                <w:szCs w:val="28"/>
              </w:rPr>
              <w:br/>
            </w:r>
            <w:r>
              <w:rPr>
                <w:rStyle w:val="plan-content-pre1"/>
                <w:rFonts w:eastAsia="Times New Roman"/>
              </w:rPr>
              <w:t xml:space="preserve">- TC: Đua thuyền </w:t>
            </w:r>
            <w:r>
              <w:rPr>
                <w:rStyle w:val="plan-content-pre1"/>
                <w:rFonts w:eastAsia="Times New Roman"/>
                <w:b/>
                <w:bCs/>
                <w:color w:val="337AB7"/>
              </w:rPr>
              <w:t>(MT5)</w:t>
            </w:r>
            <w:r>
              <w:rPr>
                <w:rStyle w:val="plan-content-pre1"/>
                <w:rFonts w:eastAsia="Times New Roman"/>
              </w:rPr>
              <w:t xml:space="preserve">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văn học</w:t>
            </w:r>
          </w:p>
          <w:p w:rsidR="008E1076" w:rsidRPr="00FA4B7B" w:rsidRDefault="00FA4B7B">
            <w:pPr>
              <w:rPr>
                <w:rFonts w:eastAsia="Times New Roman"/>
                <w:sz w:val="28"/>
                <w:szCs w:val="28"/>
              </w:rPr>
            </w:pPr>
            <w:r>
              <w:rPr>
                <w:color w:val="000000" w:themeColor="text1"/>
                <w:sz w:val="28"/>
                <w:szCs w:val="28"/>
                <w:shd w:val="clear" w:color="auto" w:fill="FFFFFF"/>
              </w:rPr>
              <w:t xml:space="preserve">Thơ: </w:t>
            </w:r>
            <w:r w:rsidRPr="00FA4B7B">
              <w:rPr>
                <w:color w:val="000000" w:themeColor="text1"/>
                <w:sz w:val="28"/>
                <w:szCs w:val="28"/>
                <w:shd w:val="clear" w:color="auto" w:fill="FFFFFF"/>
              </w:rPr>
              <w:t>Chú cảnh sát giao thông</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vận động</w:t>
            </w:r>
          </w:p>
          <w:p w:rsidR="008E1076" w:rsidRDefault="00216386">
            <w:pPr>
              <w:rPr>
                <w:rFonts w:eastAsia="Times New Roman"/>
              </w:rPr>
            </w:pPr>
            <w:r>
              <w:rPr>
                <w:rStyle w:val="plan-content-pre1"/>
                <w:rFonts w:eastAsia="Times New Roman"/>
              </w:rPr>
              <w:t>- VĐCB: Ném trúng đích thẳng đứng.</w:t>
            </w:r>
            <w:r>
              <w:rPr>
                <w:rFonts w:eastAsia="Times New Roman"/>
                <w:sz w:val="28"/>
                <w:szCs w:val="28"/>
              </w:rPr>
              <w:br/>
            </w:r>
            <w:r>
              <w:rPr>
                <w:rStyle w:val="plan-content-pre1"/>
                <w:rFonts w:eastAsia="Times New Roman"/>
              </w:rPr>
              <w:t xml:space="preserve">- TC: Cướp cờ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văn học</w:t>
            </w:r>
          </w:p>
          <w:p w:rsidR="008E1076" w:rsidRDefault="00216386">
            <w:pPr>
              <w:rPr>
                <w:rFonts w:eastAsia="Times New Roman"/>
              </w:rPr>
            </w:pPr>
            <w:r>
              <w:rPr>
                <w:rStyle w:val="plan-content-pre1"/>
                <w:rFonts w:eastAsia="Times New Roman"/>
              </w:rPr>
              <w:t xml:space="preserve">Truyện: Qua đường </w:t>
            </w:r>
            <w:r>
              <w:rPr>
                <w:rStyle w:val="plan-content-pre1"/>
                <w:rFonts w:eastAsia="Times New Roman"/>
                <w:b/>
                <w:bCs/>
                <w:color w:val="337AB7"/>
              </w:rPr>
              <w:t>(MT61)</w:t>
            </w:r>
            <w:r>
              <w:rPr>
                <w:rStyle w:val="plan-content-pre1"/>
                <w:rFonts w:eastAsia="Times New Roman"/>
              </w:rPr>
              <w:t xml:space="preserve">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khám phá</w:t>
            </w:r>
          </w:p>
          <w:p w:rsidR="008E1076" w:rsidRDefault="00216386">
            <w:pPr>
              <w:rPr>
                <w:rFonts w:eastAsia="Times New Roman"/>
              </w:rPr>
            </w:pPr>
            <w:r>
              <w:rPr>
                <w:rStyle w:val="plan-content-pre1"/>
                <w:rFonts w:eastAsia="Times New Roman"/>
              </w:rPr>
              <w:t xml:space="preserve">Trò chyện về ngày 8/3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khám phá</w:t>
            </w:r>
          </w:p>
          <w:p w:rsidR="008E1076" w:rsidRDefault="00216386">
            <w:pPr>
              <w:rPr>
                <w:rFonts w:eastAsia="Times New Roman"/>
              </w:rPr>
            </w:pPr>
            <w:r>
              <w:rPr>
                <w:rStyle w:val="plan-content-pre1"/>
                <w:rFonts w:eastAsia="Times New Roman"/>
              </w:rPr>
              <w:t xml:space="preserve">Tìm hiểu các loại PTGT đường bộ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khám phá</w:t>
            </w:r>
          </w:p>
          <w:p w:rsidR="008E1076" w:rsidRDefault="00216386">
            <w:pPr>
              <w:rPr>
                <w:rFonts w:eastAsia="Times New Roman"/>
              </w:rPr>
            </w:pPr>
            <w:r>
              <w:rPr>
                <w:rStyle w:val="plan-content-pre1"/>
                <w:rFonts w:eastAsia="Times New Roman"/>
              </w:rPr>
              <w:t xml:space="preserve">Một số loại biển báo giao thông đường bộ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khám phá</w:t>
            </w:r>
          </w:p>
          <w:p w:rsidR="008E1076" w:rsidRDefault="00216386">
            <w:pPr>
              <w:rPr>
                <w:rFonts w:eastAsia="Times New Roman"/>
              </w:rPr>
            </w:pPr>
            <w:r>
              <w:rPr>
                <w:rStyle w:val="plan-content-pre1"/>
                <w:rFonts w:eastAsia="Times New Roman"/>
              </w:rPr>
              <w:t xml:space="preserve">GDNSVM: Văn minh khi đang đi thang máy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làm quen với toán</w:t>
            </w:r>
          </w:p>
          <w:p w:rsidR="008E1076" w:rsidRDefault="00216386">
            <w:pPr>
              <w:rPr>
                <w:rFonts w:eastAsia="Times New Roman"/>
              </w:rPr>
            </w:pPr>
            <w:r>
              <w:rPr>
                <w:rStyle w:val="plan-content-pre1"/>
                <w:rFonts w:eastAsia="Times New Roman"/>
              </w:rPr>
              <w:t xml:space="preserve">Dạy trẻ nhận biết số 10, số lượng và số thứ tự trong phạm vi 10 </w:t>
            </w:r>
            <w:r>
              <w:rPr>
                <w:rStyle w:val="plan-content-pre1"/>
                <w:rFonts w:eastAsia="Times New Roman"/>
                <w:b/>
                <w:bCs/>
                <w:color w:val="337AB7"/>
              </w:rPr>
              <w:t>(MT35)</w:t>
            </w:r>
            <w:r>
              <w:rPr>
                <w:rStyle w:val="plan-content-pre1"/>
                <w:rFonts w:eastAsia="Times New Roman"/>
              </w:rPr>
              <w:t xml:space="preserve">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làm quen với toán</w:t>
            </w:r>
          </w:p>
          <w:p w:rsidR="008E1076" w:rsidRDefault="00216386">
            <w:pPr>
              <w:rPr>
                <w:rFonts w:eastAsia="Times New Roman"/>
              </w:rPr>
            </w:pPr>
            <w:r>
              <w:rPr>
                <w:rStyle w:val="plan-content-pre1"/>
                <w:rFonts w:eastAsia="Times New Roman"/>
              </w:rPr>
              <w:t xml:space="preserve">Tách 10 đối tượng ra làm 2 phần bằng các cách khác nhau.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làm quen với toán</w:t>
            </w:r>
          </w:p>
          <w:p w:rsidR="008E1076" w:rsidRDefault="00216386">
            <w:pPr>
              <w:rPr>
                <w:rFonts w:eastAsia="Times New Roman"/>
              </w:rPr>
            </w:pPr>
            <w:r>
              <w:rPr>
                <w:rStyle w:val="plan-content-pre1"/>
                <w:rFonts w:eastAsia="Times New Roman"/>
              </w:rPr>
              <w:t xml:space="preserve">Xác định phía trái, phải của đối tượng khác </w:t>
            </w:r>
            <w:r>
              <w:rPr>
                <w:rStyle w:val="plan-content-pre1"/>
                <w:rFonts w:eastAsia="Times New Roman"/>
                <w:b/>
                <w:bCs/>
                <w:color w:val="337AB7"/>
              </w:rPr>
              <w:t>(MT42)</w:t>
            </w:r>
            <w:r>
              <w:rPr>
                <w:rStyle w:val="plan-content-pre1"/>
                <w:rFonts w:eastAsia="Times New Roman"/>
              </w:rPr>
              <w:t xml:space="preserve">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làm quen với toán</w:t>
            </w:r>
          </w:p>
          <w:p w:rsidR="008E1076" w:rsidRDefault="00216386">
            <w:pPr>
              <w:rPr>
                <w:rFonts w:eastAsia="Times New Roman"/>
              </w:rPr>
            </w:pPr>
            <w:r>
              <w:rPr>
                <w:rStyle w:val="plan-content-pre1"/>
                <w:rFonts w:eastAsia="Times New Roman"/>
              </w:rPr>
              <w:t xml:space="preserve">Ôn nhận biết khối cầu, khối trụ, khối vuông, khối chữ nhật.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âm nhạc</w:t>
            </w:r>
          </w:p>
          <w:p w:rsidR="008E1076" w:rsidRDefault="00216386">
            <w:pPr>
              <w:rPr>
                <w:rFonts w:eastAsia="Times New Roman"/>
              </w:rPr>
            </w:pPr>
            <w:r>
              <w:rPr>
                <w:rStyle w:val="plan-content-pre1"/>
                <w:rFonts w:eastAsia="Times New Roman"/>
              </w:rPr>
              <w:t xml:space="preserve">Làm quen chữ p,q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làm quen chữ viết</w:t>
            </w:r>
          </w:p>
          <w:p w:rsidR="008E1076" w:rsidRDefault="00216386">
            <w:pPr>
              <w:rPr>
                <w:rFonts w:eastAsia="Times New Roman"/>
              </w:rPr>
            </w:pPr>
            <w:r>
              <w:rPr>
                <w:rStyle w:val="plan-content-pre1"/>
                <w:rFonts w:eastAsia="Times New Roman"/>
              </w:rPr>
              <w:t>- VĐ: Em đi qua ngã tư đường phố</w:t>
            </w:r>
            <w:r>
              <w:rPr>
                <w:rFonts w:eastAsia="Times New Roman"/>
                <w:sz w:val="28"/>
                <w:szCs w:val="28"/>
              </w:rPr>
              <w:br/>
            </w:r>
            <w:r>
              <w:rPr>
                <w:rStyle w:val="plan-content-pre1"/>
                <w:rFonts w:eastAsia="Times New Roman"/>
              </w:rPr>
              <w:lastRenderedPageBreak/>
              <w:t xml:space="preserve">- TC: Nhanh, chậm, dừng </w:t>
            </w:r>
            <w:r>
              <w:rPr>
                <w:rStyle w:val="plan-content-pre1"/>
                <w:rFonts w:eastAsia="Times New Roman"/>
                <w:b/>
                <w:bCs/>
                <w:color w:val="337AB7"/>
              </w:rPr>
              <w:t>(MT106)</w:t>
            </w:r>
            <w:r>
              <w:rPr>
                <w:rStyle w:val="plan-content-pre1"/>
                <w:rFonts w:eastAsia="Times New Roman"/>
              </w:rPr>
              <w:t xml:space="preserve">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lastRenderedPageBreak/>
              <w:t>Hoạt động âm nhạc</w:t>
            </w:r>
          </w:p>
          <w:p w:rsidR="008E1076" w:rsidRDefault="00216386">
            <w:pPr>
              <w:rPr>
                <w:rFonts w:eastAsia="Times New Roman"/>
              </w:rPr>
            </w:pPr>
            <w:r>
              <w:rPr>
                <w:rStyle w:val="plan-content-pre1"/>
                <w:rFonts w:eastAsia="Times New Roman"/>
              </w:rPr>
              <w:t xml:space="preserve">Làm quen chữ g, y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làm quen chữ viết</w:t>
            </w:r>
          </w:p>
          <w:p w:rsidR="008E1076" w:rsidRDefault="00216386">
            <w:pPr>
              <w:rPr>
                <w:rFonts w:eastAsia="Times New Roman"/>
              </w:rPr>
            </w:pPr>
            <w:r>
              <w:rPr>
                <w:rStyle w:val="plan-content-pre1"/>
                <w:rFonts w:eastAsia="Times New Roman"/>
              </w:rPr>
              <w:t xml:space="preserve">- Dạy hát: Bạn ơi có biết </w:t>
            </w:r>
            <w:r>
              <w:rPr>
                <w:rFonts w:eastAsia="Times New Roman"/>
                <w:sz w:val="28"/>
                <w:szCs w:val="28"/>
              </w:rPr>
              <w:br/>
            </w:r>
            <w:r>
              <w:rPr>
                <w:rStyle w:val="plan-content-pre1"/>
                <w:rFonts w:eastAsia="Times New Roman"/>
              </w:rPr>
              <w:lastRenderedPageBreak/>
              <w:t>- Nghe hát: Anh phi công ơi.</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ôn tập</w:t>
            </w:r>
          </w:p>
          <w:p w:rsidR="008E1076" w:rsidRPr="00FA4B7B" w:rsidRDefault="00FA4B7B">
            <w:pPr>
              <w:rPr>
                <w:rFonts w:eastAsia="Times New Roman"/>
                <w:sz w:val="28"/>
                <w:szCs w:val="28"/>
              </w:rPr>
            </w:pPr>
            <w:r w:rsidRPr="00FA4B7B">
              <w:rPr>
                <w:color w:val="000000" w:themeColor="text1"/>
                <w:sz w:val="28"/>
                <w:szCs w:val="28"/>
                <w:shd w:val="clear" w:color="auto" w:fill="FFFFFF"/>
              </w:rPr>
              <w:t>Thơ: Bó hoa tặng cô</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ôn tập</w:t>
            </w:r>
          </w:p>
          <w:p w:rsidR="008E1076" w:rsidRDefault="00216386">
            <w:pPr>
              <w:rPr>
                <w:rFonts w:eastAsia="Times New Roman"/>
              </w:rPr>
            </w:pPr>
            <w:r>
              <w:rPr>
                <w:rStyle w:val="plan-content-pre1"/>
                <w:rFonts w:eastAsia="Times New Roman"/>
              </w:rPr>
              <w:t xml:space="preserve">Vẽ phương tiện giao thông mà bé thích.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ôn tập</w:t>
            </w:r>
          </w:p>
          <w:p w:rsidR="008E1076" w:rsidRDefault="00216386">
            <w:pPr>
              <w:rPr>
                <w:rFonts w:eastAsia="Times New Roman"/>
              </w:rPr>
            </w:pPr>
            <w:r>
              <w:rPr>
                <w:rStyle w:val="plan-content-pre1"/>
                <w:rFonts w:eastAsia="Times New Roman"/>
              </w:rPr>
              <w:t xml:space="preserve">Ôn chữ cái g, y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pStyle w:val="text-center-report"/>
            </w:pPr>
            <w:r>
              <w:rPr>
                <w:b/>
                <w:bCs/>
              </w:rPr>
              <w:t>Hoạt động ôn tập</w:t>
            </w:r>
          </w:p>
          <w:p w:rsidR="008E1076" w:rsidRDefault="00216386">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 xml:space="preserve">“Những tấm biển biết nói”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cây hoa đỗ quyên</w:t>
            </w:r>
            <w:r>
              <w:rPr>
                <w:rFonts w:eastAsia="Times New Roman"/>
                <w:sz w:val="28"/>
                <w:szCs w:val="28"/>
              </w:rPr>
              <w:br/>
            </w:r>
            <w:r>
              <w:rPr>
                <w:rStyle w:val="plan-content-pre1"/>
                <w:rFonts w:eastAsia="Times New Roman"/>
              </w:rPr>
              <w:t>- TCVĐ: Nhảy bao bố</w:t>
            </w:r>
            <w:r>
              <w:rPr>
                <w:rFonts w:eastAsia="Times New Roman"/>
                <w:sz w:val="28"/>
                <w:szCs w:val="28"/>
              </w:rPr>
              <w:br/>
            </w:r>
            <w:r>
              <w:rPr>
                <w:rStyle w:val="plan-content-pre1"/>
                <w:rFonts w:eastAsia="Times New Roman"/>
              </w:rPr>
              <w:t xml:space="preserve">- Chơi tự do: Chơi với vòng, phấn, lá cây, sỏi....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xe đạp</w:t>
            </w:r>
            <w:r>
              <w:rPr>
                <w:rFonts w:eastAsia="Times New Roman"/>
                <w:sz w:val="28"/>
                <w:szCs w:val="28"/>
              </w:rPr>
              <w:br/>
            </w:r>
            <w:r>
              <w:rPr>
                <w:rStyle w:val="plan-content-pre1"/>
                <w:rFonts w:eastAsia="Times New Roman"/>
              </w:rPr>
              <w:t>- TCVĐ: Đẩy bóng</w:t>
            </w:r>
            <w:r>
              <w:rPr>
                <w:rFonts w:eastAsia="Times New Roman"/>
                <w:sz w:val="28"/>
                <w:szCs w:val="28"/>
              </w:rPr>
              <w:br/>
            </w:r>
            <w:r>
              <w:rPr>
                <w:rStyle w:val="plan-content-pre1"/>
                <w:rFonts w:eastAsia="Times New Roman"/>
              </w:rPr>
              <w:t xml:space="preserve">- Chơi tự do: Chơi với đồ chơi ngoài trời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các biển báo giao thông</w:t>
            </w:r>
            <w:r>
              <w:rPr>
                <w:rFonts w:eastAsia="Times New Roman"/>
                <w:sz w:val="28"/>
                <w:szCs w:val="28"/>
              </w:rPr>
              <w:br/>
            </w:r>
            <w:r>
              <w:rPr>
                <w:rStyle w:val="plan-content-pre1"/>
                <w:rFonts w:eastAsia="Times New Roman"/>
              </w:rPr>
              <w:t>- TCVĐ: Bánh xe quay.</w:t>
            </w:r>
            <w:r>
              <w:rPr>
                <w:rFonts w:eastAsia="Times New Roman"/>
                <w:sz w:val="28"/>
                <w:szCs w:val="28"/>
              </w:rPr>
              <w:br/>
            </w:r>
            <w:r>
              <w:rPr>
                <w:rStyle w:val="plan-content-pre1"/>
                <w:rFonts w:eastAsia="Times New Roman"/>
              </w:rPr>
              <w:t xml:space="preserve">- Chơi tự chọn: Cho trẻ chơi tự do, nhặt lá cây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nhà để xe</w:t>
            </w:r>
            <w:r>
              <w:rPr>
                <w:rFonts w:eastAsia="Times New Roman"/>
                <w:sz w:val="28"/>
                <w:szCs w:val="28"/>
              </w:rPr>
              <w:br/>
            </w:r>
            <w:r>
              <w:rPr>
                <w:rStyle w:val="plan-content-pre1"/>
                <w:rFonts w:eastAsia="Times New Roman"/>
              </w:rPr>
              <w:t>- TCVĐ: Kéo co</w:t>
            </w:r>
            <w:r>
              <w:rPr>
                <w:rFonts w:eastAsia="Times New Roman"/>
                <w:sz w:val="28"/>
                <w:szCs w:val="28"/>
              </w:rPr>
              <w:br/>
            </w:r>
            <w:r>
              <w:rPr>
                <w:rStyle w:val="plan-content-pre1"/>
                <w:rFonts w:eastAsia="Times New Roman"/>
              </w:rPr>
              <w:t xml:space="preserve">- Chơi tự do: Chơi với vòng, phấn, đồ chơi liên hoàn </w:t>
            </w:r>
          </w:p>
          <w:p w:rsidR="008E1076" w:rsidRDefault="008E107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 Thí nghiệm: Tan và không tan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VĐCB: Bật liên tục vào vòng</w:t>
            </w:r>
            <w:r>
              <w:rPr>
                <w:rFonts w:eastAsia="Times New Roman"/>
                <w:sz w:val="28"/>
                <w:szCs w:val="28"/>
              </w:rPr>
              <w:br/>
            </w:r>
            <w:r>
              <w:rPr>
                <w:rStyle w:val="plan-content-pre1"/>
                <w:rFonts w:eastAsia="Times New Roman"/>
              </w:rPr>
              <w:t xml:space="preserve">- TCVĐ: Ôtô về bến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Thí nghiệm: Nặng – nhẹ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VĐCB:Chuyền bóng bên phải, bên trái. Chạy nhanh 100m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Quan sát góc thiên nhiên của lớp.</w:t>
            </w:r>
            <w:r>
              <w:rPr>
                <w:rFonts w:eastAsia="Times New Roman"/>
                <w:sz w:val="28"/>
                <w:szCs w:val="28"/>
              </w:rPr>
              <w:br/>
            </w:r>
            <w:r>
              <w:rPr>
                <w:rStyle w:val="plan-content-pre1"/>
                <w:rFonts w:eastAsia="Times New Roman"/>
              </w:rPr>
              <w:t>- TCVĐ: Thi xem ai nhanh</w:t>
            </w:r>
            <w:r>
              <w:rPr>
                <w:rFonts w:eastAsia="Times New Roman"/>
                <w:sz w:val="28"/>
                <w:szCs w:val="28"/>
              </w:rPr>
              <w:br/>
            </w:r>
            <w:r>
              <w:rPr>
                <w:rStyle w:val="plan-content-pre1"/>
                <w:rFonts w:eastAsia="Times New Roman"/>
              </w:rPr>
              <w:t xml:space="preserve">- Chơi tự do: Chơi với vòng, phấn, lá cây, sỏi....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Quan sát: Xe máy</w:t>
            </w:r>
            <w:r>
              <w:rPr>
                <w:rFonts w:eastAsia="Times New Roman"/>
                <w:sz w:val="28"/>
                <w:szCs w:val="28"/>
              </w:rPr>
              <w:br/>
            </w:r>
            <w:r>
              <w:rPr>
                <w:rStyle w:val="plan-content-pre1"/>
                <w:rFonts w:eastAsia="Times New Roman"/>
              </w:rPr>
              <w:t>- TCVĐ: Ô tô và chim sẻ</w:t>
            </w:r>
            <w:r>
              <w:rPr>
                <w:rFonts w:eastAsia="Times New Roman"/>
                <w:sz w:val="28"/>
                <w:szCs w:val="28"/>
              </w:rPr>
              <w:br/>
            </w:r>
            <w:r>
              <w:rPr>
                <w:rStyle w:val="plan-content-pre1"/>
                <w:rFonts w:eastAsia="Times New Roman"/>
              </w:rPr>
              <w:t xml:space="preserve">- Chơi tự do: Chơi với vòng, phấn, lá cây, sỏi....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xe ôtô</w:t>
            </w:r>
            <w:r>
              <w:rPr>
                <w:rFonts w:eastAsia="Times New Roman"/>
                <w:sz w:val="28"/>
                <w:szCs w:val="28"/>
              </w:rPr>
              <w:br/>
            </w:r>
            <w:r>
              <w:rPr>
                <w:rStyle w:val="plan-content-pre1"/>
                <w:rFonts w:eastAsia="Times New Roman"/>
              </w:rPr>
              <w:t>- TCVĐ: Ném xa</w:t>
            </w:r>
            <w:r>
              <w:rPr>
                <w:rFonts w:eastAsia="Times New Roman"/>
                <w:sz w:val="28"/>
                <w:szCs w:val="28"/>
              </w:rPr>
              <w:br/>
            </w:r>
            <w:r>
              <w:rPr>
                <w:rStyle w:val="plan-content-pre1"/>
                <w:rFonts w:eastAsia="Times New Roman"/>
              </w:rPr>
              <w:t xml:space="preserve">- Chơi tự chọn: Đồ chơi ngoài trời.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Dạy trẻ gấp máy bay</w:t>
            </w:r>
            <w:r>
              <w:rPr>
                <w:rFonts w:eastAsia="Times New Roman"/>
                <w:sz w:val="28"/>
                <w:szCs w:val="28"/>
              </w:rPr>
              <w:br/>
            </w:r>
            <w:r>
              <w:rPr>
                <w:rStyle w:val="plan-content-pre1"/>
                <w:rFonts w:eastAsia="Times New Roman"/>
              </w:rPr>
              <w:t xml:space="preserve">- TCVĐ: Kiến sang sông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Giao lưu các trò chơi với lớp A4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Giao lưu văn nghệ với lớp MGL A4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Giao lưu với lớp MGL A4:</w:t>
            </w:r>
            <w:r>
              <w:rPr>
                <w:rFonts w:eastAsia="Times New Roman"/>
                <w:sz w:val="28"/>
                <w:szCs w:val="28"/>
              </w:rPr>
              <w:br/>
            </w:r>
            <w:r>
              <w:rPr>
                <w:rStyle w:val="plan-content-pre1"/>
                <w:rFonts w:eastAsia="Times New Roman"/>
              </w:rPr>
              <w:t xml:space="preserve">Các câu đố về chủ đề " Giao thông"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Giao lưu với lớp A4: Dân vũ</w:t>
            </w:r>
            <w:r>
              <w:rPr>
                <w:rFonts w:eastAsia="Times New Roman"/>
                <w:sz w:val="28"/>
                <w:szCs w:val="28"/>
              </w:rPr>
              <w:br/>
            </w:r>
            <w:r>
              <w:rPr>
                <w:rStyle w:val="plan-content-pre1"/>
                <w:rFonts w:eastAsia="Times New Roman"/>
              </w:rPr>
              <w:t xml:space="preserve">" Chúng em với an toàn giao thông"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HĐLĐTT: Tưới cây, lau lá, chăm sóc cây trong sân trường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HĐLĐTT: Cho trẻ tưới cây, nhổ cỏ góc thiên nhiên lớp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HĐLĐTT: Nhặt rác, lá cây trong sân trường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HĐLĐTT: Cho trẻ nhặt lá vàng, nhổ cỏ, tưới cây tại góc thiên nhiên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cây hoa hồng</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 Chơi tự chọn: Cho trẻ chơi tự do, nhặt lá cây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giàn bầu</w:t>
            </w:r>
            <w:r>
              <w:rPr>
                <w:rFonts w:eastAsia="Times New Roman"/>
                <w:sz w:val="28"/>
                <w:szCs w:val="28"/>
              </w:rPr>
              <w:br/>
            </w:r>
            <w:r>
              <w:rPr>
                <w:rStyle w:val="plan-content-pre1"/>
                <w:rFonts w:eastAsia="Times New Roman"/>
              </w:rPr>
              <w:t>- TCVĐ: Vòng quay socola</w:t>
            </w:r>
            <w:r>
              <w:rPr>
                <w:rFonts w:eastAsia="Times New Roman"/>
                <w:sz w:val="28"/>
                <w:szCs w:val="28"/>
              </w:rPr>
              <w:br/>
            </w:r>
            <w:r>
              <w:rPr>
                <w:rStyle w:val="plan-content-pre1"/>
                <w:rFonts w:eastAsia="Times New Roman"/>
              </w:rPr>
              <w:t xml:space="preserve">- Chơi tự chọn: Vẽ phấn, chơi với lá cây, bóng, vòng chơi với đồ chơi trong sân trường.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thời tiết</w:t>
            </w:r>
            <w:r>
              <w:rPr>
                <w:rFonts w:eastAsia="Times New Roman"/>
                <w:sz w:val="28"/>
                <w:szCs w:val="28"/>
              </w:rPr>
              <w:br/>
            </w:r>
            <w:r>
              <w:rPr>
                <w:rStyle w:val="plan-content-pre1"/>
                <w:rFonts w:eastAsia="Times New Roman"/>
              </w:rPr>
              <w:t>- TCVĐ: Lăn bóng</w:t>
            </w:r>
            <w:r>
              <w:rPr>
                <w:rFonts w:eastAsia="Times New Roman"/>
                <w:sz w:val="28"/>
                <w:szCs w:val="28"/>
              </w:rPr>
              <w:br/>
            </w:r>
            <w:r>
              <w:rPr>
                <w:rStyle w:val="plan-content-pre1"/>
                <w:rFonts w:eastAsia="Times New Roman"/>
              </w:rPr>
              <w:t xml:space="preserve">- Chơi tự do với đồ chơi ngoài trời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HĐCCĐ: Quan sát vườn rau trường</w:t>
            </w:r>
            <w:r>
              <w:rPr>
                <w:rFonts w:eastAsia="Times New Roman"/>
                <w:sz w:val="28"/>
                <w:szCs w:val="28"/>
              </w:rPr>
              <w:br/>
            </w:r>
            <w:r>
              <w:rPr>
                <w:rStyle w:val="plan-content-pre1"/>
                <w:rFonts w:eastAsia="Times New Roman"/>
              </w:rPr>
              <w:t>- TCVĐ: Chìm nổi</w:t>
            </w:r>
            <w:r>
              <w:rPr>
                <w:rFonts w:eastAsia="Times New Roman"/>
                <w:sz w:val="28"/>
                <w:szCs w:val="28"/>
              </w:rPr>
              <w:br/>
            </w:r>
            <w:r>
              <w:rPr>
                <w:rStyle w:val="plan-content-pre1"/>
                <w:rFonts w:eastAsia="Times New Roman"/>
              </w:rPr>
              <w:t xml:space="preserve">- Chơi tự chọn: Chơi trong khu vận động.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1076" w:rsidRDefault="00216386">
            <w:r>
              <w:rPr>
                <w:rStyle w:val="plan-content-pre1"/>
              </w:rPr>
              <w:t xml:space="preserve">GDNSVMTL: Ăn tối ở nhà hàng </w:t>
            </w:r>
          </w:p>
          <w:p w:rsidR="008E1076" w:rsidRDefault="008E1076">
            <w:pPr>
              <w:rPr>
                <w:rFonts w:eastAsia="Times New Roman"/>
              </w:rPr>
            </w:pPr>
          </w:p>
          <w:p w:rsidR="008E1076" w:rsidRDefault="00216386">
            <w:r>
              <w:rPr>
                <w:rStyle w:val="plan-content-pre1"/>
              </w:rPr>
              <w:t xml:space="preserve">Hát các bài hát về bà, mẹ, về ngày 8/3, các bài hát về PTGT: Đi xe đạp, em đi qua ngã tư đường phố...Trẻ biết thể hiện đối tượng qua hoạt động chơi âm nhạc. </w:t>
            </w:r>
            <w:r>
              <w:rPr>
                <w:rStyle w:val="plan-content-pre1"/>
                <w:b/>
                <w:bCs/>
                <w:color w:val="337AB7"/>
              </w:rPr>
              <w:t>(MT29)</w:t>
            </w:r>
            <w:r>
              <w:rPr>
                <w:rStyle w:val="plan-content-pre1"/>
              </w:rPr>
              <w:t xml:space="preserve"> </w:t>
            </w:r>
          </w:p>
          <w:p w:rsidR="008E1076" w:rsidRDefault="008E1076">
            <w:pPr>
              <w:rPr>
                <w:rFonts w:eastAsia="Times New Roman"/>
              </w:rPr>
            </w:pPr>
          </w:p>
          <w:p w:rsidR="008E1076" w:rsidRDefault="00216386">
            <w:r>
              <w:rPr>
                <w:rStyle w:val="plan-content-pre1"/>
              </w:rPr>
              <w:t xml:space="preserve">* Góc trọng tâm: Làm sách về các PTGT (T1). Làm thiếp 8/3 (T2). Xây dựng ngã tư đường phố (T3). Xây dựng bãi đỗ xe (T4). </w:t>
            </w:r>
            <w:r>
              <w:rPr>
                <w:sz w:val="28"/>
                <w:szCs w:val="28"/>
              </w:rPr>
              <w:br/>
            </w:r>
            <w:r>
              <w:rPr>
                <w:rStyle w:val="plan-content-pre1"/>
              </w:rPr>
              <w:t>- Góc phân vai: phòng khám bệnh, góc bán hàng, góc nấu ăn. Biết lắng nghe trao đổi, thỏa thuận, chia sẻ kinh nghiệm với bạn.</w:t>
            </w:r>
            <w:r>
              <w:rPr>
                <w:sz w:val="28"/>
                <w:szCs w:val="28"/>
              </w:rPr>
              <w:br/>
            </w:r>
            <w:r>
              <w:rPr>
                <w:rStyle w:val="plan-content-pre1"/>
              </w:rPr>
              <w:t xml:space="preserve">- Góc học tập: Chơi “ Chiếc túi kỳ diệu”, tạo nhóm có số lượng 10, tập viết các chữ số </w:t>
            </w:r>
            <w:r>
              <w:rPr>
                <w:rStyle w:val="plan-content-pre1"/>
              </w:rPr>
              <w:lastRenderedPageBreak/>
              <w:t>từ 1-10, đồ chữ, tập viết lại chữ theo mẫu, tập in, vẽ các hình, làm sách về các PTGT, biển báo... Nhận dạng các khối cầu, vuông, trụ, chữ nhật qua đồ vật, đồ chơi.</w:t>
            </w:r>
            <w:r>
              <w:rPr>
                <w:sz w:val="28"/>
                <w:szCs w:val="28"/>
              </w:rPr>
              <w:br/>
            </w:r>
            <w:r>
              <w:rPr>
                <w:rStyle w:val="plan-content-pre1"/>
              </w:rPr>
              <w:t>- Góc tạo hình: + Cắt dán, vẽ, gấp các PTGT, làm bưu thiếp về ngày 8/3, làm các PTGT bằng các nghuyên vật liệu từ hộp giấy, lõi giấy...</w:t>
            </w:r>
            <w:r>
              <w:rPr>
                <w:sz w:val="28"/>
                <w:szCs w:val="28"/>
              </w:rPr>
              <w:br/>
            </w:r>
            <w:r>
              <w:rPr>
                <w:rStyle w:val="plan-content-pre1"/>
              </w:rPr>
              <w:t>- Góc thiên nhiên: Chăm sóc cây xanh, nhặt lá trong sân trường.</w:t>
            </w:r>
            <w:r>
              <w:rPr>
                <w:sz w:val="28"/>
                <w:szCs w:val="28"/>
              </w:rPr>
              <w:br/>
            </w:r>
            <w:r>
              <w:rPr>
                <w:rStyle w:val="plan-content-pre1"/>
              </w:rPr>
              <w:t>- Góc truyên: Trẻ đọc truyên vê chủ đề, tập kể truyện theo tranh.</w:t>
            </w:r>
            <w:r>
              <w:rPr>
                <w:sz w:val="28"/>
                <w:szCs w:val="28"/>
              </w:rPr>
              <w:br/>
            </w:r>
            <w:r>
              <w:rPr>
                <w:rStyle w:val="plan-content-pre1"/>
              </w:rPr>
              <w:t xml:space="preserve">- Góc kỹ năng: Cài khóa áo phao, cài quai mũ bảo hiểm </w:t>
            </w:r>
          </w:p>
          <w:p w:rsidR="008E1076" w:rsidRDefault="008E1076">
            <w:pPr>
              <w:rPr>
                <w:rFonts w:eastAsia="Times New Roman"/>
              </w:rPr>
            </w:pPr>
          </w:p>
          <w:p w:rsidR="008E1076" w:rsidRDefault="00216386">
            <w:r>
              <w:rPr>
                <w:rStyle w:val="plan-content-pre1"/>
              </w:rPr>
              <w:t xml:space="preserve">Biết lắng nghe ý kiến, trao đổi, thoả thuận, chia sẻ kinh nghiệm với bạn. </w:t>
            </w:r>
            <w:r>
              <w:rPr>
                <w:rStyle w:val="plan-content-pre1"/>
                <w:b/>
                <w:bCs/>
                <w:color w:val="337AB7"/>
              </w:rPr>
              <w:t>(MT88)</w:t>
            </w:r>
            <w:r>
              <w:rPr>
                <w:rStyle w:val="plan-content-pre1"/>
              </w:rPr>
              <w:t xml:space="preserve"> </w:t>
            </w:r>
          </w:p>
          <w:p w:rsidR="008E1076" w:rsidRDefault="00216386">
            <w:pPr>
              <w:rPr>
                <w:rFonts w:eastAsia="Times New Roman"/>
              </w:rPr>
            </w:pPr>
            <w:r>
              <w:rPr>
                <w:rFonts w:eastAsia="Times New Roman"/>
              </w:rPr>
              <w:object w:dxaOrig="1440" w:dyaOrig="1440">
                <v:shape id="_x0000_i1103" type="#_x0000_t75" style="width:1in;height:18pt" o:ole="">
                  <v:imagedata r:id="rId9" o:title=""/>
                </v:shape>
                <w:control r:id="rId10" w:name="DefaultOcxName2" w:shapeid="_x0000_i1103"/>
              </w:objec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Fonts w:eastAsia="Times New Roman"/>
                <w:u w:val="single"/>
              </w:rPr>
              <w:lastRenderedPageBreak/>
              <w:t>MT29</w:t>
            </w:r>
            <w:r>
              <w:rPr>
                <w:rFonts w:eastAsia="Times New Roman"/>
              </w:rPr>
              <w:t xml:space="preserve">, </w:t>
            </w:r>
            <w:r>
              <w:rPr>
                <w:rFonts w:eastAsia="Times New Roman"/>
                <w:u w:val="single"/>
              </w:rPr>
              <w:t>MT88</w:t>
            </w:r>
          </w:p>
        </w:tc>
      </w:tr>
      <w:tr w:rsidR="008E1076">
        <w:trPr>
          <w:divId w:val="205052192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E1076" w:rsidRDefault="00216386">
            <w:r>
              <w:rPr>
                <w:rStyle w:val="plan-content-pre1"/>
              </w:rPr>
              <w:t>Rèn trẻ rửa tay thường xuyên bằng xà phòng</w:t>
            </w:r>
            <w:r>
              <w:rPr>
                <w:sz w:val="28"/>
                <w:szCs w:val="28"/>
              </w:rPr>
              <w:br/>
            </w:r>
            <w:r>
              <w:rPr>
                <w:rStyle w:val="plan-content-pre1"/>
              </w:rPr>
              <w:t>- Rèn nếp cởi áo, mặc áo, gấp quần áo, gấp chăn chiếu.</w:t>
            </w:r>
            <w:r>
              <w:rPr>
                <w:sz w:val="28"/>
                <w:szCs w:val="28"/>
              </w:rPr>
              <w:br/>
            </w:r>
            <w:r>
              <w:rPr>
                <w:rStyle w:val="plan-content-pre1"/>
              </w:rPr>
              <w:t>- Thực hiện các thói quen văn minh trong khi ăn, nhắc trẻ che miệng khi ho, hắt hơi và ngáp. Không nói chuyện trong giờ ăn, không làm rơi vãi cơm</w:t>
            </w:r>
            <w:r>
              <w:rPr>
                <w:sz w:val="28"/>
                <w:szCs w:val="28"/>
              </w:rPr>
              <w:br/>
            </w:r>
            <w:r>
              <w:rPr>
                <w:rStyle w:val="plan-content-pre1"/>
              </w:rPr>
              <w:t>- Trò chuyện với trẻ về 1 số việc nguy hiểm, các biển báo nguy hiểm, luật lệ giao thông, các nhóm PTGT</w:t>
            </w:r>
            <w:r>
              <w:rPr>
                <w:sz w:val="28"/>
                <w:szCs w:val="28"/>
              </w:rPr>
              <w:br/>
            </w:r>
            <w:r>
              <w:rPr>
                <w:rStyle w:val="plan-content-pre1"/>
              </w:rPr>
              <w:t xml:space="preserve">- Nghe kể chuyện: Qua đường, xe lu và xe ca.... </w:t>
            </w:r>
          </w:p>
          <w:p w:rsidR="008E1076" w:rsidRDefault="00216386">
            <w:pPr>
              <w:rPr>
                <w:rFonts w:eastAsia="Times New Roman"/>
              </w:rPr>
            </w:pPr>
            <w:r>
              <w:rPr>
                <w:rFonts w:eastAsia="Times New Roman"/>
              </w:rPr>
              <w:object w:dxaOrig="1440" w:dyaOrig="1440">
                <v:shape id="_x0000_i1102" type="#_x0000_t75" style="width:1in;height:18pt" o:ole="">
                  <v:imagedata r:id="rId11" o:title=""/>
                </v:shape>
                <w:control r:id="rId12" w:name="DefaultOcxName3" w:shapeid="_x0000_i1102"/>
              </w:objec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8E1076">
            <w:pPr>
              <w:rPr>
                <w:rFonts w:eastAsia="Times New Roman"/>
              </w:rPr>
            </w:pPr>
          </w:p>
        </w:tc>
      </w:tr>
      <w:tr w:rsidR="008E1076">
        <w:trPr>
          <w:divId w:val="205052192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GDNSVMTL:Vui chơi lành mạnh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GDNSVMTL:Trên đường đến lớp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GDNSVM: Đến thăm nhà bác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Ôn 1 số bài thơ đã học </w:t>
            </w:r>
          </w:p>
          <w:p w:rsidR="008E1076" w:rsidRDefault="008E1076">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Fonts w:eastAsia="Times New Roman"/>
                <w:u w:val="single"/>
              </w:rPr>
              <w:t>MT68</w:t>
            </w:r>
            <w:r>
              <w:rPr>
                <w:rFonts w:eastAsia="Times New Roman"/>
              </w:rPr>
              <w:t xml:space="preserve">, </w:t>
            </w:r>
            <w:r>
              <w:rPr>
                <w:rFonts w:eastAsia="Times New Roman"/>
                <w:u w:val="single"/>
              </w:rPr>
              <w:t>MT89</w:t>
            </w:r>
            <w:r>
              <w:rPr>
                <w:rFonts w:eastAsia="Times New Roman"/>
              </w:rPr>
              <w:t xml:space="preserve">, </w:t>
            </w:r>
            <w:r>
              <w:rPr>
                <w:rFonts w:eastAsia="Times New Roman"/>
                <w:u w:val="single"/>
              </w:rPr>
              <w:t>MT33</w:t>
            </w:r>
            <w:r>
              <w:rPr>
                <w:rFonts w:eastAsia="Times New Roman"/>
              </w:rPr>
              <w:t xml:space="preserve">, </w:t>
            </w:r>
            <w:r>
              <w:rPr>
                <w:rFonts w:eastAsia="Times New Roman"/>
                <w:u w:val="single"/>
              </w:rPr>
              <w:t>MT18</w:t>
            </w: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Dạy trẻ giữ gìn vệ sinh cơ thể sạch sẽ phòng tránh dịch bệnh.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 Dạy trẻ biết chú ý lắng nghe ý kiến, trao đổi, thỏa thuận, chia sẻ kinh nghiệm với bạn.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 Rèn kỹ năng cởi áo, mặc áo, gấp áo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Dạy trẻ nhận biết một số trường hợp không an toàn và gọi người giúp đỡ </w:t>
            </w:r>
            <w:r>
              <w:rPr>
                <w:rStyle w:val="plan-content-pre1"/>
                <w:rFonts w:eastAsia="Times New Roman"/>
                <w:b/>
                <w:bCs/>
                <w:color w:val="337AB7"/>
              </w:rPr>
              <w:t>(MT18)</w:t>
            </w:r>
            <w:r>
              <w:rPr>
                <w:rStyle w:val="plan-content-pre1"/>
                <w:rFonts w:eastAsia="Times New Roman"/>
              </w:rPr>
              <w:t xml:space="preserve">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 Hướng dẫn trẻ cách nhận diện kí hiệu thông thường: nhà vệ </w:t>
            </w:r>
            <w:r>
              <w:rPr>
                <w:rStyle w:val="plan-content-pre1"/>
                <w:rFonts w:eastAsia="Times New Roman"/>
              </w:rPr>
              <w:lastRenderedPageBreak/>
              <w:t xml:space="preserve">sinh, nơi nguy hiểm, lối ra - vào, cấm lửa, biển báo giao thông… </w:t>
            </w:r>
            <w:r>
              <w:rPr>
                <w:rStyle w:val="plan-content-pre1"/>
                <w:rFonts w:eastAsia="Times New Roman"/>
                <w:b/>
                <w:bCs/>
                <w:color w:val="337AB7"/>
              </w:rPr>
              <w:t>(MT68)</w:t>
            </w:r>
            <w:r>
              <w:rPr>
                <w:rStyle w:val="plan-content-pre1"/>
                <w:rFonts w:eastAsia="Times New Roman"/>
              </w:rPr>
              <w:t xml:space="preserve">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lastRenderedPageBreak/>
              <w:t xml:space="preserve">Hướng dẫn trẻ biết tìm cách để giải quyết mâu thuẫn </w:t>
            </w:r>
            <w:r>
              <w:rPr>
                <w:rStyle w:val="plan-content-pre1"/>
                <w:rFonts w:eastAsia="Times New Roman"/>
              </w:rPr>
              <w:lastRenderedPageBreak/>
              <w:t xml:space="preserve">(dùng lời, nhờ sự can thiệp của người khác, chấp nhận nhường nhịn) </w:t>
            </w:r>
            <w:r>
              <w:rPr>
                <w:rStyle w:val="plan-content-pre1"/>
                <w:rFonts w:eastAsia="Times New Roman"/>
                <w:b/>
                <w:bCs/>
                <w:color w:val="337AB7"/>
              </w:rPr>
              <w:t>(MT89)</w:t>
            </w:r>
            <w:r>
              <w:rPr>
                <w:rStyle w:val="plan-content-pre1"/>
                <w:rFonts w:eastAsia="Times New Roman"/>
              </w:rPr>
              <w:t xml:space="preserve">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lastRenderedPageBreak/>
              <w:t xml:space="preserve">Đếm đến 10, đếm theo khả năng, đếm bằng các cách khác </w:t>
            </w:r>
            <w:r>
              <w:rPr>
                <w:rStyle w:val="plan-content-pre1"/>
                <w:rFonts w:eastAsia="Times New Roman"/>
              </w:rPr>
              <w:lastRenderedPageBreak/>
              <w:t xml:space="preserve">nhau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lastRenderedPageBreak/>
              <w:t xml:space="preserve">Gộp và đếm các nhóm trong phạm vi 10 </w:t>
            </w:r>
            <w:r>
              <w:rPr>
                <w:rStyle w:val="plan-content-pre1"/>
                <w:rFonts w:eastAsia="Times New Roman"/>
                <w:b/>
                <w:bCs/>
                <w:color w:val="337AB7"/>
              </w:rPr>
              <w:t>(MT33)</w:t>
            </w:r>
            <w:r>
              <w:rPr>
                <w:rStyle w:val="plan-content-pre1"/>
                <w:rFonts w:eastAsia="Times New Roman"/>
              </w:rPr>
              <w:t xml:space="preserve">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làm bài tập toán trang 10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Làm bài tập toán trang 8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Làm bài tập toán trang 9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Làm bài tập toán trang 22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Tập tô p-q (Trang 13)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Bài 14: Trò chơi với chữ cái h, k, p,q (Trang 15)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Tập tô g, y ( trang 16)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Cô cùng trẻ lau chùi sắp xếp đồ dùng đồ chơi các góc gọn gàng, ngăn nắp.</w:t>
            </w:r>
            <w:r>
              <w:rPr>
                <w:rFonts w:eastAsia="Times New Roman"/>
                <w:sz w:val="28"/>
                <w:szCs w:val="28"/>
              </w:rPr>
              <w:br/>
            </w:r>
            <w:r>
              <w:rPr>
                <w:rStyle w:val="plan-content-pre1"/>
                <w:rFonts w:eastAsia="Times New Roman"/>
              </w:rPr>
              <w:t xml:space="preserve">Liên hoan văn nghệ cuối tuần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Ôn tô, viết số đã học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Ôn 1 số bài hát đã học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Ôn tô, viết chữ đã học </w:t>
            </w:r>
          </w:p>
          <w:p w:rsidR="008E1076" w:rsidRDefault="008E107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216386">
            <w:pPr>
              <w:rPr>
                <w:rFonts w:eastAsia="Times New Roman"/>
              </w:rPr>
            </w:pPr>
            <w:r>
              <w:rPr>
                <w:rStyle w:val="plan-content-pre1"/>
                <w:rFonts w:eastAsia="Times New Roman"/>
              </w:rPr>
              <w:t xml:space="preserve">Ôn 1 số bài thơ đã học </w:t>
            </w:r>
          </w:p>
          <w:p w:rsidR="008E1076" w:rsidRDefault="008E1076">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076" w:rsidRDefault="008E1076">
            <w:pPr>
              <w:rPr>
                <w:rFonts w:eastAsia="Times New Roman"/>
              </w:rPr>
            </w:pPr>
          </w:p>
        </w:tc>
      </w:tr>
      <w:tr w:rsidR="008E1076">
        <w:trPr>
          <w:divId w:val="205052192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Fonts w:eastAsia="Times New Roman"/>
              </w:rPr>
              <w:t xml:space="preserve">SK:Ngày 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Fonts w:eastAsia="Times New Roman"/>
              </w:rPr>
              <w:t xml:space="preserve">Một số loại phương tiện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Fonts w:eastAsia="Times New Roman"/>
              </w:rPr>
              <w:t xml:space="preserve">Một số biển báo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E1076" w:rsidRDefault="00216386">
            <w:pPr>
              <w:rPr>
                <w:rFonts w:eastAsia="Times New Roman"/>
              </w:rPr>
            </w:pPr>
            <w:r>
              <w:rPr>
                <w:rFonts w:eastAsia="Times New Roman"/>
              </w:rPr>
              <w:t xml:space="preserve">Luật giao thông đường bộ </w:t>
            </w:r>
          </w:p>
        </w:tc>
        <w:tc>
          <w:tcPr>
            <w:tcW w:w="0" w:type="auto"/>
            <w:tcBorders>
              <w:top w:val="single" w:sz="6" w:space="0" w:color="000000"/>
              <w:left w:val="single" w:sz="6" w:space="0" w:color="000000"/>
              <w:bottom w:val="single" w:sz="6" w:space="0" w:color="000000"/>
              <w:right w:val="single" w:sz="6" w:space="0" w:color="000000"/>
            </w:tcBorders>
            <w:hideMark/>
          </w:tcPr>
          <w:p w:rsidR="008E1076" w:rsidRDefault="008E1076">
            <w:pPr>
              <w:rPr>
                <w:rFonts w:eastAsia="Times New Roman"/>
              </w:rPr>
            </w:pPr>
          </w:p>
        </w:tc>
      </w:tr>
      <w:tr w:rsidR="008E1076">
        <w:trPr>
          <w:divId w:val="2050521927"/>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1076" w:rsidRDefault="00216386">
            <w:pPr>
              <w:jc w:val="center"/>
              <w:rPr>
                <w:rFonts w:eastAsia="Times New Roman"/>
              </w:rPr>
            </w:pPr>
            <w:r>
              <w:rPr>
                <w:rFonts w:eastAsia="Times New Roman"/>
                <w:b/>
                <w:bCs/>
              </w:rPr>
              <w:t>Đánh giá KQ thực hiện</w:t>
            </w:r>
          </w:p>
        </w:tc>
        <w:tc>
          <w:tcPr>
            <w:tcW w:w="0" w:type="auto"/>
            <w:gridSpan w:val="5"/>
            <w:vAlign w:val="center"/>
            <w:hideMark/>
          </w:tcPr>
          <w:p w:rsidR="008E1076" w:rsidRDefault="00216386">
            <w:pPr>
              <w:pStyle w:val="text-center-report"/>
              <w:spacing w:before="0" w:beforeAutospacing="0" w:after="0" w:afterAutospacing="0"/>
              <w:divId w:val="2136487986"/>
            </w:pPr>
            <w:r>
              <w:t>ĐÁNH GIÁ CỦA GIÁO VIÊN</w:t>
            </w:r>
          </w:p>
          <w:p w:rsidR="008E1076" w:rsidRDefault="008E1076">
            <w:pPr>
              <w:rPr>
                <w:rFonts w:eastAsia="Times New Roman"/>
              </w:rPr>
            </w:pPr>
          </w:p>
          <w:p w:rsidR="008E1076" w:rsidRDefault="00FA4B7B">
            <w:pPr>
              <w:rPr>
                <w:rFonts w:eastAsia="Times New Roman"/>
              </w:rPr>
            </w:pPr>
            <w:r>
              <w:rPr>
                <w:rFonts w:eastAsia="Times New Roman"/>
              </w:rPr>
              <w:pict>
                <v:rect id="_x0000_i1033" style="width:0;height:1.5pt" o:hralign="center" o:hrstd="t" o:hr="t" fillcolor="#a0a0a0" stroked="f"/>
              </w:pict>
            </w:r>
          </w:p>
          <w:p w:rsidR="008E1076" w:rsidRDefault="00216386">
            <w:pPr>
              <w:pStyle w:val="text-center-report"/>
              <w:spacing w:before="0" w:beforeAutospacing="0" w:after="0" w:afterAutospacing="0"/>
              <w:divId w:val="1569263665"/>
            </w:pPr>
            <w:r>
              <w:t>ĐÁNH GIÁ CỦA BAN GIÁM HIỆU</w:t>
            </w:r>
          </w:p>
          <w:p w:rsidR="008E1076" w:rsidRDefault="00216386">
            <w:pPr>
              <w:pStyle w:val="HTMLPreformatted"/>
              <w:rPr>
                <w:rFonts w:ascii="Times New Roman" w:hAnsi="Times New Roman" w:cs="Times New Roman"/>
                <w:sz w:val="28"/>
                <w:szCs w:val="28"/>
              </w:rPr>
            </w:pPr>
            <w:r>
              <w:rPr>
                <w:rFonts w:ascii="Times New Roman" w:hAnsi="Times New Roman" w:cs="Times New Roman"/>
                <w:sz w:val="28"/>
                <w:szCs w:val="28"/>
              </w:rPr>
              <w:t>* HPCM đã duyệt kế hoạch ngày 25/02/2025</w:t>
            </w:r>
          </w:p>
          <w:p w:rsidR="008E1076" w:rsidRDefault="008E1076">
            <w:pPr>
              <w:rPr>
                <w:rFonts w:eastAsia="Times New Roman"/>
              </w:rPr>
            </w:pPr>
          </w:p>
        </w:tc>
        <w:bookmarkStart w:id="0" w:name="_GoBack"/>
        <w:bookmarkEnd w:id="0"/>
      </w:tr>
    </w:tbl>
    <w:p w:rsidR="008E1076" w:rsidRDefault="008E1076">
      <w:pPr>
        <w:pStyle w:val="Heading2"/>
        <w:spacing w:before="0" w:beforeAutospacing="0" w:after="0" w:afterAutospacing="0" w:line="288" w:lineRule="auto"/>
        <w:ind w:firstLine="720"/>
        <w:jc w:val="both"/>
        <w:divId w:val="2050521927"/>
        <w:rPr>
          <w:rFonts w:eastAsia="Times New Roman"/>
          <w:vanish/>
          <w:sz w:val="26"/>
          <w:szCs w:val="26"/>
        </w:rPr>
      </w:pPr>
    </w:p>
    <w:sectPr w:rsidR="008E107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216386"/>
    <w:rsid w:val="00216386"/>
    <w:rsid w:val="008E1076"/>
    <w:rsid w:val="00FA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384108">
      <w:marLeft w:val="0"/>
      <w:marRight w:val="0"/>
      <w:marTop w:val="0"/>
      <w:marBottom w:val="0"/>
      <w:divBdr>
        <w:top w:val="none" w:sz="0" w:space="0" w:color="auto"/>
        <w:left w:val="none" w:sz="0" w:space="0" w:color="auto"/>
        <w:bottom w:val="none" w:sz="0" w:space="0" w:color="auto"/>
        <w:right w:val="none" w:sz="0" w:space="0" w:color="auto"/>
      </w:divBdr>
      <w:divsChild>
        <w:div w:id="10685917">
          <w:marLeft w:val="0"/>
          <w:marRight w:val="0"/>
          <w:marTop w:val="0"/>
          <w:marBottom w:val="0"/>
          <w:divBdr>
            <w:top w:val="none" w:sz="0" w:space="0" w:color="auto"/>
            <w:left w:val="none" w:sz="0" w:space="0" w:color="auto"/>
            <w:bottom w:val="none" w:sz="0" w:space="0" w:color="auto"/>
            <w:right w:val="none" w:sz="0" w:space="0" w:color="auto"/>
          </w:divBdr>
          <w:divsChild>
            <w:div w:id="2050521927">
              <w:marLeft w:val="0"/>
              <w:marRight w:val="0"/>
              <w:marTop w:val="0"/>
              <w:marBottom w:val="0"/>
              <w:divBdr>
                <w:top w:val="none" w:sz="0" w:space="0" w:color="auto"/>
                <w:left w:val="none" w:sz="0" w:space="0" w:color="auto"/>
                <w:bottom w:val="none" w:sz="0" w:space="0" w:color="auto"/>
                <w:right w:val="none" w:sz="0" w:space="0" w:color="auto"/>
              </w:divBdr>
              <w:divsChild>
                <w:div w:id="598681386">
                  <w:marLeft w:val="0"/>
                  <w:marRight w:val="0"/>
                  <w:marTop w:val="0"/>
                  <w:marBottom w:val="0"/>
                  <w:divBdr>
                    <w:top w:val="none" w:sz="0" w:space="0" w:color="auto"/>
                    <w:left w:val="none" w:sz="0" w:space="0" w:color="auto"/>
                    <w:bottom w:val="none" w:sz="0" w:space="0" w:color="auto"/>
                    <w:right w:val="none" w:sz="0" w:space="0" w:color="auto"/>
                  </w:divBdr>
                </w:div>
                <w:div w:id="2104059446">
                  <w:marLeft w:val="0"/>
                  <w:marRight w:val="0"/>
                  <w:marTop w:val="0"/>
                  <w:marBottom w:val="0"/>
                  <w:divBdr>
                    <w:top w:val="none" w:sz="0" w:space="0" w:color="auto"/>
                    <w:left w:val="none" w:sz="0" w:space="0" w:color="auto"/>
                    <w:bottom w:val="none" w:sz="0" w:space="0" w:color="auto"/>
                    <w:right w:val="none" w:sz="0" w:space="0" w:color="auto"/>
                  </w:divBdr>
                </w:div>
                <w:div w:id="1405177718">
                  <w:marLeft w:val="0"/>
                  <w:marRight w:val="0"/>
                  <w:marTop w:val="0"/>
                  <w:marBottom w:val="0"/>
                  <w:divBdr>
                    <w:top w:val="none" w:sz="0" w:space="0" w:color="auto"/>
                    <w:left w:val="none" w:sz="0" w:space="0" w:color="auto"/>
                    <w:bottom w:val="none" w:sz="0" w:space="0" w:color="auto"/>
                    <w:right w:val="none" w:sz="0" w:space="0" w:color="auto"/>
                  </w:divBdr>
                </w:div>
                <w:div w:id="2032485057">
                  <w:marLeft w:val="0"/>
                  <w:marRight w:val="0"/>
                  <w:marTop w:val="0"/>
                  <w:marBottom w:val="0"/>
                  <w:divBdr>
                    <w:top w:val="none" w:sz="0" w:space="0" w:color="auto"/>
                    <w:left w:val="none" w:sz="0" w:space="0" w:color="auto"/>
                    <w:bottom w:val="none" w:sz="0" w:space="0" w:color="auto"/>
                    <w:right w:val="none" w:sz="0" w:space="0" w:color="auto"/>
                  </w:divBdr>
                </w:div>
                <w:div w:id="2107724119">
                  <w:marLeft w:val="0"/>
                  <w:marRight w:val="0"/>
                  <w:marTop w:val="0"/>
                  <w:marBottom w:val="0"/>
                  <w:divBdr>
                    <w:top w:val="none" w:sz="0" w:space="0" w:color="auto"/>
                    <w:left w:val="none" w:sz="0" w:space="0" w:color="auto"/>
                    <w:bottom w:val="none" w:sz="0" w:space="0" w:color="auto"/>
                    <w:right w:val="none" w:sz="0" w:space="0" w:color="auto"/>
                  </w:divBdr>
                </w:div>
                <w:div w:id="375357234">
                  <w:marLeft w:val="0"/>
                  <w:marRight w:val="0"/>
                  <w:marTop w:val="0"/>
                  <w:marBottom w:val="0"/>
                  <w:divBdr>
                    <w:top w:val="none" w:sz="0" w:space="0" w:color="auto"/>
                    <w:left w:val="none" w:sz="0" w:space="0" w:color="auto"/>
                    <w:bottom w:val="none" w:sz="0" w:space="0" w:color="auto"/>
                    <w:right w:val="none" w:sz="0" w:space="0" w:color="auto"/>
                  </w:divBdr>
                </w:div>
                <w:div w:id="2136487986">
                  <w:marLeft w:val="0"/>
                  <w:marRight w:val="0"/>
                  <w:marTop w:val="100"/>
                  <w:marBottom w:val="100"/>
                  <w:divBdr>
                    <w:top w:val="none" w:sz="0" w:space="0" w:color="auto"/>
                    <w:left w:val="none" w:sz="0" w:space="0" w:color="auto"/>
                    <w:bottom w:val="none" w:sz="0" w:space="0" w:color="auto"/>
                    <w:right w:val="none" w:sz="0" w:space="0" w:color="auto"/>
                  </w:divBdr>
                </w:div>
                <w:div w:id="1569263665">
                  <w:marLeft w:val="0"/>
                  <w:marRight w:val="0"/>
                  <w:marTop w:val="100"/>
                  <w:marBottom w:val="100"/>
                  <w:divBdr>
                    <w:top w:val="none" w:sz="0" w:space="0" w:color="auto"/>
                    <w:left w:val="none" w:sz="0" w:space="0" w:color="auto"/>
                    <w:bottom w:val="none" w:sz="0" w:space="0" w:color="auto"/>
                    <w:right w:val="none" w:sz="0" w:space="0" w:color="auto"/>
                  </w:divBdr>
                </w:div>
                <w:div w:id="417167869">
                  <w:marLeft w:val="0"/>
                  <w:marRight w:val="0"/>
                  <w:marTop w:val="0"/>
                  <w:marBottom w:val="0"/>
                  <w:divBdr>
                    <w:top w:val="none" w:sz="0" w:space="0" w:color="auto"/>
                    <w:left w:val="none" w:sz="0" w:space="0" w:color="auto"/>
                    <w:bottom w:val="none" w:sz="0" w:space="0" w:color="auto"/>
                    <w:right w:val="none" w:sz="0" w:space="0" w:color="auto"/>
                  </w:divBdr>
                  <w:divsChild>
                    <w:div w:id="1657108819">
                      <w:marLeft w:val="0"/>
                      <w:marRight w:val="0"/>
                      <w:marTop w:val="0"/>
                      <w:marBottom w:val="0"/>
                      <w:divBdr>
                        <w:top w:val="none" w:sz="0" w:space="0" w:color="auto"/>
                        <w:left w:val="none" w:sz="0" w:space="0" w:color="auto"/>
                        <w:bottom w:val="none" w:sz="0" w:space="0" w:color="auto"/>
                        <w:right w:val="none" w:sz="0" w:space="0" w:color="auto"/>
                      </w:divBdr>
                    </w:div>
                  </w:divsChild>
                </w:div>
                <w:div w:id="310209556">
                  <w:marLeft w:val="0"/>
                  <w:marRight w:val="0"/>
                  <w:marTop w:val="0"/>
                  <w:marBottom w:val="0"/>
                  <w:divBdr>
                    <w:top w:val="none" w:sz="0" w:space="0" w:color="auto"/>
                    <w:left w:val="none" w:sz="0" w:space="0" w:color="auto"/>
                    <w:bottom w:val="none" w:sz="0" w:space="0" w:color="auto"/>
                    <w:right w:val="none" w:sz="0" w:space="0" w:color="auto"/>
                  </w:divBdr>
                  <w:divsChild>
                    <w:div w:id="69473225">
                      <w:marLeft w:val="0"/>
                      <w:marRight w:val="0"/>
                      <w:marTop w:val="0"/>
                      <w:marBottom w:val="0"/>
                      <w:divBdr>
                        <w:top w:val="none" w:sz="0" w:space="0" w:color="auto"/>
                        <w:left w:val="none" w:sz="0" w:space="0" w:color="auto"/>
                        <w:bottom w:val="none" w:sz="0" w:space="0" w:color="auto"/>
                        <w:right w:val="none" w:sz="0" w:space="0" w:color="auto"/>
                      </w:divBdr>
                    </w:div>
                  </w:divsChild>
                </w:div>
                <w:div w:id="1807316652">
                  <w:marLeft w:val="0"/>
                  <w:marRight w:val="0"/>
                  <w:marTop w:val="0"/>
                  <w:marBottom w:val="0"/>
                  <w:divBdr>
                    <w:top w:val="none" w:sz="0" w:space="0" w:color="auto"/>
                    <w:left w:val="none" w:sz="0" w:space="0" w:color="auto"/>
                    <w:bottom w:val="none" w:sz="0" w:space="0" w:color="auto"/>
                    <w:right w:val="none" w:sz="0" w:space="0" w:color="auto"/>
                  </w:divBdr>
                  <w:divsChild>
                    <w:div w:id="16770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1708</Words>
  <Characters>6306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Win7U</cp:lastModifiedBy>
  <cp:revision>3</cp:revision>
  <dcterms:created xsi:type="dcterms:W3CDTF">2025-03-13T12:36:00Z</dcterms:created>
  <dcterms:modified xsi:type="dcterms:W3CDTF">2025-03-13T12:59:00Z</dcterms:modified>
</cp:coreProperties>
</file>