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5818" w:rsidRPr="009532D8" w:rsidRDefault="00A95818" w:rsidP="00A95818">
      <w:pPr>
        <w:spacing w:line="276" w:lineRule="auto"/>
        <w:jc w:val="center"/>
        <w:rPr>
          <w:rStyle w:val="Strong"/>
          <w:rFonts w:cs="Times New Roman"/>
          <w:noProof/>
          <w:color w:val="333333"/>
          <w:szCs w:val="28"/>
          <w:bdr w:val="none" w:sz="0" w:space="0" w:color="auto" w:frame="1"/>
          <w:shd w:val="clear" w:color="auto" w:fill="FFFFFF"/>
          <w:lang w:val="en-US"/>
        </w:rPr>
      </w:pPr>
      <w:r w:rsidRPr="009532D8">
        <w:rPr>
          <w:rStyle w:val="Strong"/>
          <w:rFonts w:cs="Times New Roman"/>
          <w:noProof/>
          <w:color w:val="333333"/>
          <w:szCs w:val="28"/>
          <w:bdr w:val="none" w:sz="0" w:space="0" w:color="auto" w:frame="1"/>
          <w:shd w:val="clear" w:color="auto" w:fill="FFFFFF"/>
          <w:lang w:val="en-US"/>
        </w:rPr>
        <w:t>TRƯỜNG TIỂU HỌC GIANG BIÊN SẴN SÀNG CHO LỄ KHAI GIẢNG</w:t>
      </w:r>
    </w:p>
    <w:p w:rsidR="00A95818" w:rsidRPr="009532D8" w:rsidRDefault="00A95818" w:rsidP="00A95818">
      <w:pPr>
        <w:spacing w:line="276" w:lineRule="auto"/>
        <w:jc w:val="center"/>
        <w:rPr>
          <w:rStyle w:val="Strong"/>
          <w:rFonts w:cs="Times New Roman"/>
          <w:noProof/>
          <w:color w:val="333333"/>
          <w:szCs w:val="28"/>
          <w:bdr w:val="none" w:sz="0" w:space="0" w:color="auto" w:frame="1"/>
          <w:shd w:val="clear" w:color="auto" w:fill="FFFFFF"/>
          <w:lang w:val="en-US"/>
        </w:rPr>
      </w:pPr>
      <w:r w:rsidRPr="009532D8">
        <w:rPr>
          <w:rStyle w:val="Strong"/>
          <w:rFonts w:cs="Times New Roman"/>
          <w:noProof/>
          <w:color w:val="333333"/>
          <w:szCs w:val="28"/>
          <w:bdr w:val="none" w:sz="0" w:space="0" w:color="auto" w:frame="1"/>
          <w:shd w:val="clear" w:color="auto" w:fill="FFFFFF"/>
          <w:lang w:val="en-US"/>
        </w:rPr>
        <w:t>NĂM HỌC 2024 – 2025</w:t>
      </w:r>
    </w:p>
    <w:p w:rsidR="00A95818" w:rsidRPr="009532D8" w:rsidRDefault="00A95818" w:rsidP="00A95818">
      <w:pPr>
        <w:spacing w:line="276" w:lineRule="auto"/>
        <w:rPr>
          <w:rStyle w:val="Strong"/>
          <w:rFonts w:cs="Times New Roman"/>
          <w:noProof/>
          <w:color w:val="333333"/>
          <w:szCs w:val="28"/>
          <w:bdr w:val="none" w:sz="0" w:space="0" w:color="auto" w:frame="1"/>
          <w:shd w:val="clear" w:color="auto" w:fill="FFFFFF"/>
          <w:lang w:val="en-US"/>
        </w:rPr>
      </w:pPr>
      <w:r w:rsidRPr="009532D8">
        <w:rPr>
          <w:rStyle w:val="Strong"/>
          <w:rFonts w:cs="Times New Roman"/>
          <w:noProof/>
          <w:color w:val="333333"/>
          <w:szCs w:val="28"/>
          <w:bdr w:val="none" w:sz="0" w:space="0" w:color="auto" w:frame="1"/>
          <w:shd w:val="clear" w:color="auto" w:fill="FFFFFF"/>
          <w:lang w:val="en-US"/>
        </w:rPr>
        <w:tab/>
        <w:t>Sau những ngày chuẩn bị cho Lễ khai giảng năm học mới 2024-2025, hôm nay ngày 4/9/2024 tất cả đoàn viên công đoàn trường Tiểu học Giang Biên tập trung những khâu cuối cùng cho việc khánh tiết, trang trí khung cảnh sư phạm nhà trường thêm long trọng, rực rỡ.</w:t>
      </w:r>
    </w:p>
    <w:p w:rsidR="00A95818" w:rsidRPr="009532D8" w:rsidRDefault="00A95818" w:rsidP="00A95818">
      <w:pPr>
        <w:spacing w:line="276" w:lineRule="auto"/>
        <w:ind w:firstLine="720"/>
        <w:jc w:val="both"/>
        <w:rPr>
          <w:rFonts w:cs="Times New Roman"/>
          <w:noProof/>
          <w:color w:val="333333"/>
          <w:szCs w:val="28"/>
          <w:bdr w:val="none" w:sz="0" w:space="0" w:color="auto" w:frame="1"/>
          <w:shd w:val="clear" w:color="auto" w:fill="FFFFFF"/>
          <w:lang w:val="en-US"/>
        </w:rPr>
      </w:pPr>
      <w:r w:rsidRPr="009532D8">
        <w:rPr>
          <w:rStyle w:val="Strong"/>
          <w:rFonts w:cs="Times New Roman"/>
          <w:b w:val="0"/>
          <w:bCs w:val="0"/>
          <w:noProof/>
          <w:color w:val="333333"/>
          <w:szCs w:val="28"/>
          <w:bdr w:val="none" w:sz="0" w:space="0" w:color="auto" w:frame="1"/>
          <w:shd w:val="clear" w:color="auto" w:fill="FFFFFF"/>
          <w:lang w:val="en-US"/>
        </w:rPr>
        <w:t>Ngày khai giảng</w:t>
      </w:r>
      <w:r w:rsidRPr="009532D8">
        <w:rPr>
          <w:rFonts w:cs="Times New Roman"/>
          <w:noProof/>
          <w:color w:val="333333"/>
          <w:szCs w:val="28"/>
          <w:bdr w:val="none" w:sz="0" w:space="0" w:color="auto" w:frame="1"/>
          <w:shd w:val="clear" w:color="auto" w:fill="FFFFFF"/>
          <w:lang w:val="en-US"/>
        </w:rPr>
        <w:t xml:space="preserve"> là dấu mốc quan trọng đánh dấu sự khởi đầu của một năm học mới. Để buổi lễ  giảng trở nên ý nghĩa và đáng nhớ, việc trang trí sân khấu, lớp học và cổng trường là điều vô cùng cần thiết. </w:t>
      </w:r>
      <w:r w:rsidR="005E10AE" w:rsidRPr="009532D8">
        <w:rPr>
          <w:rFonts w:cs="Times New Roman"/>
          <w:noProof/>
          <w:color w:val="333333"/>
          <w:szCs w:val="28"/>
          <w:bdr w:val="none" w:sz="0" w:space="0" w:color="auto" w:frame="1"/>
          <w:shd w:val="clear" w:color="auto" w:fill="FFFFFF"/>
          <w:lang w:val="en-US"/>
        </w:rPr>
        <w:t>K</w:t>
      </w:r>
      <w:r w:rsidRPr="009532D8">
        <w:rPr>
          <w:rFonts w:cs="Times New Roman"/>
          <w:noProof/>
          <w:color w:val="333333"/>
          <w:szCs w:val="28"/>
          <w:bdr w:val="none" w:sz="0" w:space="0" w:color="auto" w:frame="1"/>
          <w:shd w:val="clear" w:color="auto" w:fill="FFFFFF"/>
          <w:lang w:val="en-US"/>
        </w:rPr>
        <w:t xml:space="preserve">hông gian được trang trí đẹp mắt sẽ tạo ra một bầu không khí vui tươi, phấn khởi, giúp các </w:t>
      </w:r>
      <w:r w:rsidRPr="009532D8">
        <w:rPr>
          <w:rFonts w:cs="Times New Roman"/>
          <w:noProof/>
          <w:color w:val="333333"/>
          <w:szCs w:val="28"/>
          <w:bdr w:val="none" w:sz="0" w:space="0" w:color="auto" w:frame="1"/>
          <w:shd w:val="clear" w:color="auto" w:fill="FFFFFF"/>
          <w:lang w:val="en-US"/>
        </w:rPr>
        <w:t xml:space="preserve">em học sinh thân yêu </w:t>
      </w:r>
      <w:r w:rsidRPr="009532D8">
        <w:rPr>
          <w:rFonts w:cs="Times New Roman"/>
          <w:noProof/>
          <w:color w:val="333333"/>
          <w:szCs w:val="28"/>
          <w:bdr w:val="none" w:sz="0" w:space="0" w:color="auto" w:frame="1"/>
          <w:shd w:val="clear" w:color="auto" w:fill="FFFFFF"/>
          <w:lang w:val="en-US"/>
        </w:rPr>
        <w:t xml:space="preserve">cảm thấy tự tin và hào hứng hơn khi đến trường. </w:t>
      </w:r>
      <w:r w:rsidR="005E10AE" w:rsidRPr="009532D8">
        <w:rPr>
          <w:rFonts w:cs="Times New Roman"/>
          <w:noProof/>
          <w:color w:val="333333"/>
          <w:szCs w:val="28"/>
          <w:bdr w:val="none" w:sz="0" w:space="0" w:color="auto" w:frame="1"/>
          <w:lang w:val="en-US"/>
        </w:rPr>
        <w:t>Hiểu rằng một</w:t>
      </w:r>
      <w:r w:rsidR="005E10AE" w:rsidRPr="009532D8">
        <w:rPr>
          <w:rFonts w:cs="Times New Roman"/>
          <w:noProof/>
          <w:color w:val="333333"/>
          <w:szCs w:val="28"/>
          <w:bdr w:val="none" w:sz="0" w:space="0" w:color="auto" w:frame="1"/>
          <w:lang w:val="en-US"/>
        </w:rPr>
        <w:t xml:space="preserve"> sân khấu đẹp sẽ giúp buổi lễ khai giảng trở nên trang trọng và ý nghĩa hơn, tạo ấn tượng tốt đẹp không chỉ với các em học sinh mà còn đối với các quí vị đại biểu</w:t>
      </w:r>
      <w:r w:rsidR="005E10AE" w:rsidRPr="009532D8">
        <w:rPr>
          <w:rFonts w:cs="Times New Roman"/>
          <w:noProof/>
          <w:color w:val="333333"/>
          <w:szCs w:val="28"/>
          <w:bdr w:val="none" w:sz="0" w:space="0" w:color="auto" w:frame="1"/>
          <w:lang w:val="en-US"/>
        </w:rPr>
        <w:t>;</w:t>
      </w:r>
      <w:r w:rsidR="005E10AE" w:rsidRPr="009532D8">
        <w:rPr>
          <w:rFonts w:cs="Times New Roman"/>
          <w:noProof/>
          <w:color w:val="333333"/>
          <w:szCs w:val="28"/>
          <w:bdr w:val="none" w:sz="0" w:space="0" w:color="auto" w:frame="1"/>
          <w:lang w:val="en-US"/>
        </w:rPr>
        <w:t xml:space="preserve"> các bậc phụ huynh</w:t>
      </w:r>
      <w:r w:rsidR="005E10AE" w:rsidRPr="009532D8">
        <w:rPr>
          <w:rFonts w:cs="Times New Roman"/>
          <w:noProof/>
          <w:color w:val="333333"/>
          <w:szCs w:val="28"/>
          <w:bdr w:val="none" w:sz="0" w:space="0" w:color="auto" w:frame="1"/>
          <w:lang w:val="en-US"/>
        </w:rPr>
        <w:t>,</w:t>
      </w:r>
      <w:r w:rsidRPr="009532D8">
        <w:rPr>
          <w:rFonts w:cs="Times New Roman"/>
          <w:noProof/>
          <w:color w:val="333333"/>
          <w:szCs w:val="28"/>
          <w:bdr w:val="none" w:sz="0" w:space="0" w:color="auto" w:frame="1"/>
          <w:shd w:val="clear" w:color="auto" w:fill="FFFFFF"/>
          <w:lang w:val="en-US"/>
        </w:rPr>
        <w:t xml:space="preserve"> các thầy cô giáo trường Tiểu học Giang Biên đã họp bàn kĩ lưỡng thống nhất </w:t>
      </w:r>
      <w:r w:rsidRPr="009532D8">
        <w:rPr>
          <w:rFonts w:cs="Times New Roman"/>
          <w:noProof/>
          <w:color w:val="333333"/>
          <w:szCs w:val="28"/>
          <w:bdr w:val="none" w:sz="0" w:space="0" w:color="auto" w:frame="1"/>
          <w:lang w:val="en-US"/>
        </w:rPr>
        <w:t>v</w:t>
      </w:r>
      <w:r w:rsidRPr="009532D8">
        <w:rPr>
          <w:rFonts w:cs="Times New Roman"/>
          <w:noProof/>
          <w:color w:val="333333"/>
          <w:szCs w:val="28"/>
          <w:bdr w:val="none" w:sz="0" w:space="0" w:color="auto" w:frame="1"/>
          <w:lang w:val="en-US"/>
        </w:rPr>
        <w:t>iệc </w:t>
      </w:r>
      <w:r w:rsidRPr="009532D8">
        <w:rPr>
          <w:rStyle w:val="Strong"/>
          <w:rFonts w:cs="Times New Roman"/>
          <w:b w:val="0"/>
          <w:bCs w:val="0"/>
          <w:noProof/>
          <w:color w:val="333333"/>
          <w:szCs w:val="28"/>
          <w:bdr w:val="none" w:sz="0" w:space="0" w:color="auto" w:frame="1"/>
          <w:lang w:val="en-US"/>
        </w:rPr>
        <w:t xml:space="preserve">trang trí sân khấu khai giảng </w:t>
      </w:r>
      <w:r w:rsidRPr="009532D8">
        <w:rPr>
          <w:rFonts w:cs="Times New Roman"/>
          <w:noProof/>
          <w:color w:val="333333"/>
          <w:szCs w:val="28"/>
          <w:bdr w:val="none" w:sz="0" w:space="0" w:color="auto" w:frame="1"/>
          <w:lang w:val="en-US"/>
        </w:rPr>
        <w:t xml:space="preserve">đẹp mắt </w:t>
      </w:r>
      <w:r w:rsidRPr="009532D8">
        <w:rPr>
          <w:rFonts w:cs="Times New Roman"/>
          <w:noProof/>
          <w:color w:val="333333"/>
          <w:szCs w:val="28"/>
          <w:bdr w:val="none" w:sz="0" w:space="0" w:color="auto" w:frame="1"/>
          <w:lang w:val="en-US"/>
        </w:rPr>
        <w:t>và trang trọng</w:t>
      </w:r>
      <w:r w:rsidR="005E10AE" w:rsidRPr="009532D8">
        <w:rPr>
          <w:rFonts w:cs="Times New Roman"/>
          <w:noProof/>
          <w:color w:val="333333"/>
          <w:szCs w:val="28"/>
          <w:bdr w:val="none" w:sz="0" w:space="0" w:color="auto" w:frame="1"/>
          <w:lang w:val="en-US"/>
        </w:rPr>
        <w:t xml:space="preserve">. </w:t>
      </w:r>
      <w:r w:rsidRPr="009532D8">
        <w:rPr>
          <w:rFonts w:cs="Times New Roman"/>
          <w:noProof/>
          <w:color w:val="333333"/>
          <w:szCs w:val="28"/>
          <w:bdr w:val="none" w:sz="0" w:space="0" w:color="auto" w:frame="1"/>
          <w:lang w:val="en-US"/>
        </w:rPr>
        <w:t>Hơn hết, việc tiếp xúc với những hình ảnh đẹp sẽ giúp trẻ phát triển khả năng thẩm mỹ và khả năng quan sát.</w:t>
      </w:r>
    </w:p>
    <w:p w:rsidR="005E10AE" w:rsidRPr="009532D8" w:rsidRDefault="005E10AE" w:rsidP="005E10AE">
      <w:pPr>
        <w:spacing w:line="276" w:lineRule="auto"/>
        <w:ind w:firstLine="720"/>
        <w:jc w:val="both"/>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t xml:space="preserve">Backgound </w:t>
      </w:r>
      <w:r w:rsidR="00A95818" w:rsidRPr="009532D8">
        <w:rPr>
          <w:rFonts w:cs="Times New Roman"/>
          <w:noProof/>
          <w:color w:val="333333"/>
          <w:szCs w:val="28"/>
          <w:bdr w:val="none" w:sz="0" w:space="0" w:color="auto" w:frame="1"/>
          <w:lang w:val="en-US"/>
        </w:rPr>
        <w:t>là một phần không thể thiếu trong việc trang trí sân</w:t>
      </w:r>
      <w:r w:rsidRPr="009532D8">
        <w:rPr>
          <w:rFonts w:cs="Times New Roman"/>
          <w:noProof/>
          <w:color w:val="333333"/>
          <w:szCs w:val="28"/>
          <w:bdr w:val="none" w:sz="0" w:space="0" w:color="auto" w:frame="1"/>
          <w:lang w:val="en-US"/>
        </w:rPr>
        <w:t xml:space="preserve"> trường. Cô giáo Nguyễn Thủy Tiên – Bí thư chi đoàn trường đã sáng tạo thiết kế ra những backgound rất ấn tượng và đẹp đẽ để tạo cho các em học sinh lưu lại những bức hình tuyệt vời, đáng nhớ về ngày khai giảng.</w:t>
      </w:r>
      <w:r w:rsidR="00A95818" w:rsidRPr="009532D8">
        <w:rPr>
          <w:rFonts w:cs="Times New Roman"/>
          <w:noProof/>
          <w:color w:val="333333"/>
          <w:szCs w:val="28"/>
          <w:bdr w:val="none" w:sz="0" w:space="0" w:color="auto" w:frame="1"/>
          <w:lang w:val="en-US"/>
        </w:rPr>
        <w:t xml:space="preserve"> </w:t>
      </w:r>
    </w:p>
    <w:p w:rsidR="00A95818" w:rsidRPr="009532D8" w:rsidRDefault="00A95818" w:rsidP="00DD225A">
      <w:pPr>
        <w:spacing w:line="276" w:lineRule="auto"/>
        <w:ind w:firstLine="720"/>
        <w:jc w:val="both"/>
        <w:rPr>
          <w:rFonts w:cs="Times New Roman"/>
          <w:noProof/>
          <w:color w:val="333333"/>
          <w:szCs w:val="28"/>
          <w:bdr w:val="none" w:sz="0" w:space="0" w:color="auto" w:frame="1"/>
          <w:lang w:val="en-US"/>
        </w:rPr>
      </w:pPr>
      <w:r w:rsidRPr="009532D8">
        <w:rPr>
          <w:rStyle w:val="Strong"/>
          <w:rFonts w:cs="Times New Roman"/>
          <w:b w:val="0"/>
          <w:bCs w:val="0"/>
          <w:noProof/>
          <w:color w:val="333333"/>
          <w:szCs w:val="28"/>
          <w:bdr w:val="none" w:sz="0" w:space="0" w:color="auto" w:frame="1"/>
          <w:lang w:val="en-US"/>
        </w:rPr>
        <w:t>Cổng trường</w:t>
      </w:r>
      <w:r w:rsidRPr="009532D8">
        <w:rPr>
          <w:rStyle w:val="Strong"/>
          <w:rFonts w:cs="Times New Roman"/>
          <w:noProof/>
          <w:color w:val="333333"/>
          <w:szCs w:val="28"/>
          <w:bdr w:val="none" w:sz="0" w:space="0" w:color="auto" w:frame="1"/>
          <w:lang w:val="en-US"/>
        </w:rPr>
        <w:t xml:space="preserve"> </w:t>
      </w:r>
      <w:r w:rsidR="005E10AE" w:rsidRPr="009532D8">
        <w:rPr>
          <w:rStyle w:val="Strong"/>
          <w:rFonts w:cs="Times New Roman"/>
          <w:b w:val="0"/>
          <w:bCs w:val="0"/>
          <w:noProof/>
          <w:color w:val="333333"/>
          <w:szCs w:val="28"/>
          <w:bdr w:val="none" w:sz="0" w:space="0" w:color="auto" w:frame="1"/>
          <w:lang w:val="en-US"/>
        </w:rPr>
        <w:t xml:space="preserve">vốn đã khang trang nổi bật bởi cờ đuôi nheo và khẩu hiệu lại thêm phần sinh động, thu hút ánh nhìn của đại biểu, ngỡ ngàng của cha mẹ học sinh và đặc biệt niềm vui, nụ cười của các em khi các thầy cô chung tay trang trí cả một cổng vòm bóng bay với </w:t>
      </w:r>
      <w:r w:rsidR="005E10AE" w:rsidRPr="009532D8">
        <w:rPr>
          <w:rFonts w:cs="Times New Roman"/>
          <w:noProof/>
          <w:color w:val="333333"/>
          <w:szCs w:val="28"/>
          <w:bdr w:val="none" w:sz="0" w:space="0" w:color="auto" w:frame="1"/>
          <w:lang w:val="en-US"/>
        </w:rPr>
        <w:t xml:space="preserve">hình ảnh các con vật, hoa lá, các nhân vật hoạt hình </w:t>
      </w:r>
      <w:r w:rsidR="00DD225A" w:rsidRPr="009532D8">
        <w:rPr>
          <w:rFonts w:cs="Times New Roman"/>
          <w:noProof/>
          <w:color w:val="333333"/>
          <w:szCs w:val="28"/>
          <w:bdr w:val="none" w:sz="0" w:space="0" w:color="auto" w:frame="1"/>
          <w:lang w:val="en-US"/>
        </w:rPr>
        <w:t>nhiều màu sắc.</w:t>
      </w:r>
    </w:p>
    <w:p w:rsidR="00DD225A" w:rsidRPr="009532D8" w:rsidRDefault="00DD225A" w:rsidP="00DD225A">
      <w:pPr>
        <w:spacing w:line="276" w:lineRule="auto"/>
        <w:ind w:firstLine="720"/>
        <w:jc w:val="both"/>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t>Khung cảnh sư phạm được trang trí hoàn tất, toát lên một thông điệp của đội ngũ cán bộ, giáo viên, nhân viên nhà trường mong muốn gửi đến các cha mẹ học sinh và các em học sinh thân yêu một năm học mới nhiều tình thân và thành tích. Chúc cho ngôi trường Tiểu học Giang Biên một năm học mới hạnh phúc và thành công rực rỡ.</w:t>
      </w:r>
    </w:p>
    <w:p w:rsidR="00CB04BD" w:rsidRPr="009532D8" w:rsidRDefault="00CB04BD" w:rsidP="005567D6">
      <w:pPr>
        <w:spacing w:line="276" w:lineRule="auto"/>
        <w:jc w:val="center"/>
        <w:rPr>
          <w:rFonts w:cs="Times New Roman"/>
          <w:i/>
          <w:iCs/>
          <w:noProof/>
          <w:color w:val="333333"/>
          <w:szCs w:val="28"/>
          <w:bdr w:val="none" w:sz="0" w:space="0" w:color="auto" w:frame="1"/>
          <w:lang w:val="en-US"/>
        </w:rPr>
      </w:pPr>
      <w:r w:rsidRPr="009532D8">
        <w:rPr>
          <w:rFonts w:cs="Times New Roman"/>
          <w:i/>
          <w:iCs/>
          <w:noProof/>
          <w:color w:val="333333"/>
          <w:szCs w:val="28"/>
          <w:bdr w:val="none" w:sz="0" w:space="0" w:color="auto" w:frame="1"/>
          <w:lang w:val="en-US"/>
        </w:rPr>
        <w:t>Sau đây là một số hình ảnh</w:t>
      </w:r>
      <w:r w:rsidR="005567D6" w:rsidRPr="009532D8">
        <w:rPr>
          <w:rFonts w:cs="Times New Roman"/>
          <w:i/>
          <w:iCs/>
          <w:noProof/>
          <w:color w:val="333333"/>
          <w:szCs w:val="28"/>
          <w:bdr w:val="none" w:sz="0" w:space="0" w:color="auto" w:frame="1"/>
          <w:lang w:val="en-US"/>
        </w:rPr>
        <w:t xml:space="preserve"> trang trí khung cảnh sư phạm nhà trường</w:t>
      </w:r>
    </w:p>
    <w:tbl>
      <w:tblPr>
        <w:tblStyle w:val="TableGrid"/>
        <w:tblpPr w:leftFromText="180" w:rightFromText="180" w:vertAnchor="page" w:horzAnchor="page" w:tblpX="1751" w:tblpY="1372"/>
        <w:tblW w:w="9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814"/>
      </w:tblGrid>
      <w:tr w:rsidR="00626AD9" w:rsidRPr="009532D8" w:rsidTr="009532D8">
        <w:trPr>
          <w:trHeight w:val="4087"/>
        </w:trPr>
        <w:tc>
          <w:tcPr>
            <w:tcW w:w="4953" w:type="dxa"/>
          </w:tcPr>
          <w:p w:rsidR="005567D6" w:rsidRPr="009532D8" w:rsidRDefault="009532D8"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lastRenderedPageBreak/>
              <w:drawing>
                <wp:inline distT="0" distB="0" distL="0" distR="0">
                  <wp:extent cx="3080385" cy="352425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3896" cy="3574031"/>
                          </a:xfrm>
                          <a:prstGeom prst="rect">
                            <a:avLst/>
                          </a:prstGeom>
                        </pic:spPr>
                      </pic:pic>
                    </a:graphicData>
                  </a:graphic>
                </wp:inline>
              </w:drawing>
            </w:r>
          </w:p>
        </w:tc>
        <w:tc>
          <w:tcPr>
            <w:tcW w:w="4801" w:type="dxa"/>
          </w:tcPr>
          <w:p w:rsidR="005567D6"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extent cx="3024221" cy="349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593" cy="3567123"/>
                          </a:xfrm>
                          <a:prstGeom prst="rect">
                            <a:avLst/>
                          </a:prstGeom>
                        </pic:spPr>
                      </pic:pic>
                    </a:graphicData>
                  </a:graphic>
                </wp:inline>
              </w:drawing>
            </w:r>
            <w:r w:rsidR="005567D6" w:rsidRPr="009532D8">
              <w:rPr>
                <w:rFonts w:cs="Times New Roman"/>
                <w:noProof/>
                <w:color w:val="333333"/>
                <w:szCs w:val="28"/>
                <w:bdr w:val="none" w:sz="0" w:space="0" w:color="auto" w:frame="1"/>
                <w:lang w:val="en-US"/>
              </w:rPr>
              <w:t xml:space="preserve"> </w:t>
            </w:r>
          </w:p>
        </w:tc>
      </w:tr>
      <w:tr w:rsidR="009532D8" w:rsidRPr="009532D8" w:rsidTr="009532D8">
        <w:trPr>
          <w:trHeight w:val="4795"/>
        </w:trPr>
        <w:tc>
          <w:tcPr>
            <w:tcW w:w="4953"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extent cx="3124835" cy="3864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2934" cy="3960652"/>
                          </a:xfrm>
                          <a:prstGeom prst="rect">
                            <a:avLst/>
                          </a:prstGeom>
                        </pic:spPr>
                      </pic:pic>
                    </a:graphicData>
                  </a:graphic>
                </wp:inline>
              </w:drawing>
            </w:r>
          </w:p>
          <w:p w:rsidR="00626AD9" w:rsidRPr="009532D8" w:rsidRDefault="00626AD9" w:rsidP="00626AD9">
            <w:pPr>
              <w:tabs>
                <w:tab w:val="left" w:pos="3159"/>
              </w:tabs>
              <w:rPr>
                <w:rFonts w:cs="Times New Roman"/>
                <w:noProof/>
                <w:szCs w:val="28"/>
                <w:lang w:val="en-US"/>
              </w:rPr>
            </w:pPr>
          </w:p>
        </w:tc>
        <w:tc>
          <w:tcPr>
            <w:tcW w:w="4801"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14:anchorId="07AF82BD" wp14:editId="73374561">
                  <wp:extent cx="3022134" cy="38639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278" cy="3971558"/>
                          </a:xfrm>
                          <a:prstGeom prst="rect">
                            <a:avLst/>
                          </a:prstGeom>
                        </pic:spPr>
                      </pic:pic>
                    </a:graphicData>
                  </a:graphic>
                </wp:inline>
              </w:drawing>
            </w:r>
          </w:p>
        </w:tc>
      </w:tr>
      <w:tr w:rsidR="00626AD9" w:rsidRPr="009532D8" w:rsidTr="009532D8">
        <w:trPr>
          <w:trHeight w:val="4795"/>
        </w:trPr>
        <w:tc>
          <w:tcPr>
            <w:tcW w:w="4953"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lastRenderedPageBreak/>
              <w:drawing>
                <wp:inline distT="0" distB="0" distL="0" distR="0">
                  <wp:extent cx="3097162" cy="393128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4153" cy="3990932"/>
                          </a:xfrm>
                          <a:prstGeom prst="rect">
                            <a:avLst/>
                          </a:prstGeom>
                        </pic:spPr>
                      </pic:pic>
                    </a:graphicData>
                  </a:graphic>
                </wp:inline>
              </w:drawing>
            </w:r>
          </w:p>
        </w:tc>
        <w:tc>
          <w:tcPr>
            <w:tcW w:w="4801"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extent cx="3066415" cy="39311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3943" cy="3979277"/>
                          </a:xfrm>
                          <a:prstGeom prst="rect">
                            <a:avLst/>
                          </a:prstGeom>
                        </pic:spPr>
                      </pic:pic>
                    </a:graphicData>
                  </a:graphic>
                </wp:inline>
              </w:drawing>
            </w:r>
          </w:p>
        </w:tc>
      </w:tr>
      <w:tr w:rsidR="009532D8" w:rsidRPr="009532D8" w:rsidTr="009532D8">
        <w:trPr>
          <w:trHeight w:val="4795"/>
        </w:trPr>
        <w:tc>
          <w:tcPr>
            <w:tcW w:w="4953"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extent cx="3188396" cy="4109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3808" cy="4141836"/>
                          </a:xfrm>
                          <a:prstGeom prst="rect">
                            <a:avLst/>
                          </a:prstGeom>
                        </pic:spPr>
                      </pic:pic>
                    </a:graphicData>
                  </a:graphic>
                </wp:inline>
              </w:drawing>
            </w:r>
          </w:p>
        </w:tc>
        <w:tc>
          <w:tcPr>
            <w:tcW w:w="4801" w:type="dxa"/>
          </w:tcPr>
          <w:p w:rsidR="00626AD9" w:rsidRPr="009532D8" w:rsidRDefault="00626AD9" w:rsidP="005567D6">
            <w:pPr>
              <w:spacing w:line="276" w:lineRule="auto"/>
              <w:jc w:val="center"/>
              <w:rPr>
                <w:rFonts w:cs="Times New Roman"/>
                <w:noProof/>
                <w:color w:val="333333"/>
                <w:szCs w:val="28"/>
                <w:bdr w:val="none" w:sz="0" w:space="0" w:color="auto" w:frame="1"/>
                <w:lang w:val="en-US"/>
              </w:rPr>
            </w:pPr>
            <w:r w:rsidRPr="009532D8">
              <w:rPr>
                <w:rFonts w:cs="Times New Roman"/>
                <w:noProof/>
                <w:color w:val="333333"/>
                <w:szCs w:val="28"/>
                <w:bdr w:val="none" w:sz="0" w:space="0" w:color="auto" w:frame="1"/>
                <w:lang w:val="en-US"/>
              </w:rPr>
              <w:drawing>
                <wp:inline distT="0" distB="0" distL="0" distR="0">
                  <wp:extent cx="3082127" cy="4109401"/>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3102272" cy="4136260"/>
                          </a:xfrm>
                          <a:prstGeom prst="rect">
                            <a:avLst/>
                          </a:prstGeom>
                        </pic:spPr>
                      </pic:pic>
                    </a:graphicData>
                  </a:graphic>
                </wp:inline>
              </w:drawing>
            </w:r>
          </w:p>
        </w:tc>
      </w:tr>
    </w:tbl>
    <w:p w:rsidR="005567D6" w:rsidRPr="009532D8" w:rsidRDefault="005567D6" w:rsidP="005567D6">
      <w:pPr>
        <w:spacing w:line="276" w:lineRule="auto"/>
        <w:rPr>
          <w:rFonts w:cs="Times New Roman"/>
          <w:noProof/>
          <w:color w:val="333333"/>
          <w:szCs w:val="28"/>
          <w:bdr w:val="none" w:sz="0" w:space="0" w:color="auto" w:frame="1"/>
          <w:lang w:val="en-US"/>
        </w:rPr>
      </w:pPr>
    </w:p>
    <w:p w:rsidR="00A95818" w:rsidRPr="00626AD9" w:rsidRDefault="00626AD9" w:rsidP="00626AD9">
      <w:pPr>
        <w:spacing w:line="276" w:lineRule="auto"/>
        <w:jc w:val="right"/>
        <w:rPr>
          <w:noProof/>
          <w:lang w:val="en-US"/>
        </w:rPr>
      </w:pPr>
      <w:r>
        <w:rPr>
          <w:noProof/>
          <w:lang w:val="en-US"/>
        </w:rPr>
        <w:t>Tác giả: Cô giáo Nguyễn Thị Thu Hiền</w:t>
      </w:r>
    </w:p>
    <w:sectPr w:rsidR="00A95818" w:rsidRPr="00626AD9" w:rsidSect="005567D6">
      <w:pgSz w:w="12240" w:h="15840"/>
      <w:pgMar w:top="964" w:right="1019" w:bottom="137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46F4" w:rsidRDefault="009F46F4" w:rsidP="00A95818">
      <w:r>
        <w:separator/>
      </w:r>
    </w:p>
  </w:endnote>
  <w:endnote w:type="continuationSeparator" w:id="0">
    <w:p w:rsidR="009F46F4" w:rsidRDefault="009F46F4" w:rsidP="00A95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46F4" w:rsidRDefault="009F46F4" w:rsidP="00A95818">
      <w:r>
        <w:separator/>
      </w:r>
    </w:p>
  </w:footnote>
  <w:footnote w:type="continuationSeparator" w:id="0">
    <w:p w:rsidR="009F46F4" w:rsidRDefault="009F46F4" w:rsidP="00A95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818"/>
    <w:rsid w:val="005567D6"/>
    <w:rsid w:val="005E10AE"/>
    <w:rsid w:val="00626AD9"/>
    <w:rsid w:val="009532D8"/>
    <w:rsid w:val="009F46F4"/>
    <w:rsid w:val="00A95818"/>
    <w:rsid w:val="00CA15E1"/>
    <w:rsid w:val="00CB04BD"/>
    <w:rsid w:val="00DD225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0D30397"/>
  <w15:chartTrackingRefBased/>
  <w15:docId w15:val="{9FE34FA2-C620-FA48-80A0-682C3A2E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8"/>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818"/>
    <w:pPr>
      <w:tabs>
        <w:tab w:val="center" w:pos="4680"/>
        <w:tab w:val="right" w:pos="9360"/>
      </w:tabs>
    </w:pPr>
  </w:style>
  <w:style w:type="character" w:customStyle="1" w:styleId="HeaderChar">
    <w:name w:val="Header Char"/>
    <w:basedOn w:val="DefaultParagraphFont"/>
    <w:link w:val="Header"/>
    <w:uiPriority w:val="99"/>
    <w:rsid w:val="00A95818"/>
  </w:style>
  <w:style w:type="paragraph" w:styleId="Footer">
    <w:name w:val="footer"/>
    <w:basedOn w:val="Normal"/>
    <w:link w:val="FooterChar"/>
    <w:uiPriority w:val="99"/>
    <w:unhideWhenUsed/>
    <w:rsid w:val="00A95818"/>
    <w:pPr>
      <w:tabs>
        <w:tab w:val="center" w:pos="4680"/>
        <w:tab w:val="right" w:pos="9360"/>
      </w:tabs>
    </w:pPr>
  </w:style>
  <w:style w:type="character" w:customStyle="1" w:styleId="FooterChar">
    <w:name w:val="Footer Char"/>
    <w:basedOn w:val="DefaultParagraphFont"/>
    <w:link w:val="Footer"/>
    <w:uiPriority w:val="99"/>
    <w:rsid w:val="00A95818"/>
  </w:style>
  <w:style w:type="character" w:styleId="Strong">
    <w:name w:val="Strong"/>
    <w:basedOn w:val="DefaultParagraphFont"/>
    <w:uiPriority w:val="22"/>
    <w:qFormat/>
    <w:rsid w:val="00A95818"/>
    <w:rPr>
      <w:b/>
      <w:bCs/>
    </w:rPr>
  </w:style>
  <w:style w:type="paragraph" w:styleId="NormalWeb">
    <w:name w:val="Normal (Web)"/>
    <w:basedOn w:val="Normal"/>
    <w:uiPriority w:val="99"/>
    <w:semiHidden/>
    <w:unhideWhenUsed/>
    <w:rsid w:val="00A95818"/>
    <w:pPr>
      <w:spacing w:before="100" w:beforeAutospacing="1" w:after="100" w:afterAutospacing="1"/>
    </w:pPr>
    <w:rPr>
      <w:rFonts w:eastAsia="Times New Roman" w:cs="Times New Roman"/>
      <w:sz w:val="24"/>
    </w:rPr>
  </w:style>
  <w:style w:type="table" w:styleId="TableGrid">
    <w:name w:val="Table Grid"/>
    <w:basedOn w:val="TableNormal"/>
    <w:uiPriority w:val="39"/>
    <w:rsid w:val="00556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5646">
      <w:bodyDiv w:val="1"/>
      <w:marLeft w:val="0"/>
      <w:marRight w:val="0"/>
      <w:marTop w:val="0"/>
      <w:marBottom w:val="0"/>
      <w:divBdr>
        <w:top w:val="none" w:sz="0" w:space="0" w:color="auto"/>
        <w:left w:val="none" w:sz="0" w:space="0" w:color="auto"/>
        <w:bottom w:val="none" w:sz="0" w:space="0" w:color="auto"/>
        <w:right w:val="none" w:sz="0" w:space="0" w:color="auto"/>
      </w:divBdr>
    </w:div>
    <w:div w:id="1125074481">
      <w:bodyDiv w:val="1"/>
      <w:marLeft w:val="0"/>
      <w:marRight w:val="0"/>
      <w:marTop w:val="0"/>
      <w:marBottom w:val="0"/>
      <w:divBdr>
        <w:top w:val="none" w:sz="0" w:space="0" w:color="auto"/>
        <w:left w:val="none" w:sz="0" w:space="0" w:color="auto"/>
        <w:bottom w:val="none" w:sz="0" w:space="0" w:color="auto"/>
        <w:right w:val="none" w:sz="0" w:space="0" w:color="auto"/>
      </w:divBdr>
    </w:div>
    <w:div w:id="17683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2024-09-08T15:14:00Z</dcterms:created>
  <dcterms:modified xsi:type="dcterms:W3CDTF">2024-09-08T16:12:00Z</dcterms:modified>
</cp:coreProperties>
</file>