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445" w:rsidRPr="00AD3CC8" w:rsidRDefault="00350445" w:rsidP="0035044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2060"/>
        </w:rPr>
      </w:pPr>
      <w:r w:rsidRPr="00AD3CC8">
        <w:rPr>
          <w:rFonts w:ascii="TimesNewRomanPSMT" w:eastAsia="Times New Roman" w:hAnsi="TimesNewRomanPSMT" w:cs="Times New Roman"/>
          <w:color w:val="002060"/>
          <w:sz w:val="28"/>
          <w:szCs w:val="28"/>
        </w:rPr>
        <w:t xml:space="preserve">UBND QUẬN LONG BIÊN </w:t>
      </w:r>
    </w:p>
    <w:p w:rsidR="00350445" w:rsidRPr="00350445" w:rsidRDefault="00350445" w:rsidP="00AA08E0">
      <w:pPr>
        <w:tabs>
          <w:tab w:val="left" w:pos="62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vi-VN"/>
        </w:rPr>
      </w:pPr>
      <w:r w:rsidRPr="00AD3CC8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</w:rPr>
        <w:t xml:space="preserve">TRƯỜNG </w:t>
      </w:r>
      <w:r w:rsidRPr="00AD3CC8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u w:val="single"/>
        </w:rPr>
        <w:t xml:space="preserve">TIỂU HỌC </w:t>
      </w:r>
      <w:r w:rsidRPr="00AD3CC8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</w:rPr>
        <w:t>GIANG</w:t>
      </w:r>
      <w:r w:rsidRPr="00AD3CC8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lang w:val="vi-VN"/>
        </w:rPr>
        <w:t xml:space="preserve"> BIÊN</w:t>
      </w:r>
      <w:r w:rsidR="00AA08E0">
        <w:rPr>
          <w:rFonts w:ascii="TimesNewRomanPS" w:eastAsia="Times New Roman" w:hAnsi="TimesNewRomanPS" w:cs="Times New Roman"/>
          <w:b/>
          <w:bCs/>
          <w:sz w:val="28"/>
          <w:szCs w:val="28"/>
          <w:lang w:val="vi-VN"/>
        </w:rPr>
        <w:tab/>
      </w:r>
    </w:p>
    <w:p w:rsidR="00350445" w:rsidRPr="009669D3" w:rsidRDefault="00350445" w:rsidP="00350445">
      <w:pPr>
        <w:spacing w:before="100" w:beforeAutospacing="1" w:after="100" w:afterAutospacing="1" w:line="240" w:lineRule="auto"/>
        <w:jc w:val="center"/>
        <w:rPr>
          <w:rFonts w:ascii="TimesNewRomanPS" w:eastAsia="Times New Roman" w:hAnsi="TimesNewRomanPS" w:cs="Times New Roman"/>
          <w:b/>
          <w:bCs/>
          <w:color w:val="002060"/>
          <w:sz w:val="30"/>
          <w:szCs w:val="32"/>
        </w:rPr>
      </w:pPr>
      <w:r w:rsidRPr="009669D3">
        <w:rPr>
          <w:rFonts w:ascii="TimesNewRomanPS" w:eastAsia="Times New Roman" w:hAnsi="TimesNewRomanPS" w:cs="Times New Roman"/>
          <w:b/>
          <w:bCs/>
          <w:color w:val="002060"/>
          <w:sz w:val="30"/>
          <w:szCs w:val="32"/>
        </w:rPr>
        <w:t xml:space="preserve">NỘI DUNG ÔN TẬP CUỐI HỌC KÌ II - LỚP 5 </w:t>
      </w:r>
    </w:p>
    <w:p w:rsidR="00350445" w:rsidRPr="00350445" w:rsidRDefault="00350445" w:rsidP="00350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u w:val="single"/>
          <w:lang w:val="vi-VN"/>
        </w:rPr>
      </w:pPr>
      <w:r w:rsidRPr="00350445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u w:val="single"/>
        </w:rPr>
        <w:t>NĂM HỌC 202</w:t>
      </w:r>
      <w:r w:rsidR="00BE5D7C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u w:val="single"/>
          <w:lang w:val="vi-VN"/>
        </w:rPr>
        <w:t>3</w:t>
      </w:r>
      <w:r w:rsidRPr="00350445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u w:val="single"/>
        </w:rPr>
        <w:t xml:space="preserve"> - 202</w:t>
      </w:r>
      <w:r w:rsidR="00BE5D7C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u w:val="single"/>
          <w:lang w:val="vi-VN"/>
        </w:rPr>
        <w:t>4</w:t>
      </w:r>
    </w:p>
    <w:p w:rsidR="009669D3" w:rsidRDefault="009669D3" w:rsidP="009669D3">
      <w:p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u w:val="single"/>
        </w:rPr>
      </w:pPr>
      <w:r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u w:val="single"/>
        </w:rPr>
        <w:t>LỊCH KIỂM TRA</w:t>
      </w:r>
    </w:p>
    <w:p w:rsidR="009669D3" w:rsidRPr="00AA08E0" w:rsidRDefault="009669D3" w:rsidP="00AA08E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</w:pP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>Tuần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 xml:space="preserve"> 32 </w:t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(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22</w:t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/04 – 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26</w:t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/04/202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4</w:t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)</w:t>
      </w:r>
      <w:r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:</w:t>
      </w:r>
      <w:r w:rsidR="00AA08E0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 </w:t>
      </w:r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KT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môn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Thể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dục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,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Âm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nhạc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,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Mĩ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thuật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.</w:t>
      </w:r>
    </w:p>
    <w:p w:rsidR="00BE5D7C" w:rsidRPr="00BE5D7C" w:rsidRDefault="009669D3" w:rsidP="00BE5D7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i/>
          <w:iCs/>
          <w:color w:val="7030A0"/>
          <w:sz w:val="28"/>
          <w:szCs w:val="28"/>
        </w:rPr>
      </w:pPr>
      <w:proofErr w:type="spellStart"/>
      <w:r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>Tuần</w:t>
      </w:r>
      <w:proofErr w:type="spellEnd"/>
      <w:r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 xml:space="preserve"> 32: </w:t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(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22</w:t>
      </w:r>
      <w:r w:rsidR="00BE5D7C" w:rsidRPr="009669D3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/04 – 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26</w:t>
      </w:r>
      <w:r w:rsidR="00BE5D7C" w:rsidRPr="009669D3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/04/202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4</w:t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)</w:t>
      </w:r>
      <w:r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: </w:t>
      </w:r>
      <w:r w:rsidR="00AA08E0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    </w:t>
      </w:r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KT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môn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Tin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học</w:t>
      </w:r>
      <w:proofErr w:type="spellEnd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 xml:space="preserve"> (</w:t>
      </w:r>
      <w:proofErr w:type="spellStart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>trong</w:t>
      </w:r>
      <w:proofErr w:type="spellEnd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>các</w:t>
      </w:r>
      <w:proofErr w:type="spellEnd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>tiết</w:t>
      </w:r>
      <w:proofErr w:type="spellEnd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 xml:space="preserve"> Tin </w:t>
      </w:r>
      <w:proofErr w:type="spellStart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>học</w:t>
      </w:r>
      <w:proofErr w:type="spellEnd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>);</w:t>
      </w:r>
    </w:p>
    <w:p w:rsidR="009669D3" w:rsidRPr="00BE5D7C" w:rsidRDefault="00BE5D7C" w:rsidP="00BE5D7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i/>
          <w:iCs/>
          <w:color w:val="7030A0"/>
          <w:sz w:val="28"/>
          <w:szCs w:val="28"/>
        </w:rPr>
      </w:pPr>
      <w:proofErr w:type="spellStart"/>
      <w:r w:rsidRPr="00BE5D7C"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>Tuần</w:t>
      </w:r>
      <w:proofErr w:type="spellEnd"/>
      <w:r w:rsidRPr="00BE5D7C"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 xml:space="preserve"> 33:</w:t>
      </w:r>
      <w:r w:rsidRP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 (</w:t>
      </w:r>
      <w:r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02</w:t>
      </w:r>
      <w:r w:rsidRP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/</w:t>
      </w:r>
      <w:r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5</w:t>
      </w:r>
      <w:r w:rsidRP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 – </w:t>
      </w:r>
      <w:r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03</w:t>
      </w:r>
      <w:r w:rsidRP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/5/202</w:t>
      </w:r>
      <w:r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4</w:t>
      </w:r>
      <w:r w:rsidRP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):       </w:t>
      </w:r>
      <w:r w:rsidR="00AA08E0" w:rsidRPr="00BE5D7C">
        <w:rPr>
          <w:rFonts w:ascii="TimesNewRomanPS" w:eastAsia="Times New Roman" w:hAnsi="TimesNewRomanPS" w:cs="Times New Roman"/>
          <w:i/>
          <w:iCs/>
          <w:color w:val="7030A0"/>
          <w:sz w:val="28"/>
          <w:szCs w:val="28"/>
        </w:rPr>
        <w:t xml:space="preserve"> </w:t>
      </w:r>
      <w:r w:rsidR="009669D3" w:rsidRPr="00BE5D7C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KT </w:t>
      </w:r>
      <w:proofErr w:type="spellStart"/>
      <w:r w:rsidR="009669D3" w:rsidRPr="00BE5D7C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môn</w:t>
      </w:r>
      <w:proofErr w:type="spellEnd"/>
      <w:r w:rsidR="009669D3" w:rsidRPr="00BE5D7C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Khoa </w:t>
      </w:r>
      <w:proofErr w:type="spellStart"/>
      <w:r w:rsidR="009669D3" w:rsidRPr="00BE5D7C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học</w:t>
      </w:r>
      <w:proofErr w:type="spellEnd"/>
      <w:r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  <w:lang w:val="vi-VN"/>
        </w:rPr>
        <w:t xml:space="preserve">; </w:t>
      </w:r>
      <w:r w:rsidRPr="00BE5D7C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  <w:lang w:val="vi-VN"/>
        </w:rPr>
        <w:t>Lịch sử - Địa lí</w:t>
      </w:r>
    </w:p>
    <w:p w:rsidR="00AA08E0" w:rsidRDefault="00AA08E0" w:rsidP="00BE5D7C">
      <w:pPr>
        <w:pStyle w:val="ListParagraph"/>
        <w:spacing w:before="100" w:beforeAutospacing="1" w:after="100" w:afterAutospacing="1" w:line="240" w:lineRule="auto"/>
        <w:ind w:left="4320"/>
        <w:rPr>
          <w:rFonts w:ascii="TimesNewRomanPS" w:eastAsia="Times New Roman" w:hAnsi="TimesNewRomanPS" w:cs="Times New Roman"/>
          <w:i/>
          <w:iCs/>
          <w:color w:val="7030A0"/>
          <w:sz w:val="28"/>
          <w:szCs w:val="28"/>
        </w:rPr>
      </w:pPr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KT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môn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Tiếng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Anh</w:t>
      </w:r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 xml:space="preserve"> </w:t>
      </w:r>
    </w:p>
    <w:p w:rsidR="00AA08E0" w:rsidRDefault="00AA08E0" w:rsidP="00AA08E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i/>
          <w:iCs/>
          <w:color w:val="7030A0"/>
          <w:sz w:val="28"/>
          <w:szCs w:val="28"/>
        </w:rPr>
      </w:pPr>
      <w:proofErr w:type="spellStart"/>
      <w:r w:rsidRPr="00AA08E0"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>Tuần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 xml:space="preserve"> 3</w:t>
      </w:r>
      <w:r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>4</w:t>
      </w:r>
      <w:r w:rsidRPr="00AA08E0"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>:</w:t>
      </w:r>
      <w:r w:rsidRPr="00AA08E0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 </w:t>
      </w:r>
      <w:proofErr w:type="gram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( 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6</w:t>
      </w:r>
      <w:proofErr w:type="gram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/5 – </w:t>
      </w:r>
      <w:r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1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0</w:t>
      </w:r>
      <w:r w:rsidRPr="00AA08E0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>/5/202</w:t>
      </w:r>
      <w:r w:rsidR="00BE5D7C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  <w:lang w:val="vi-VN"/>
        </w:rPr>
        <w:t>4</w:t>
      </w:r>
      <w:r w:rsidRPr="00AA08E0"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): </w:t>
      </w:r>
      <w:r>
        <w:rPr>
          <w:rFonts w:ascii="TimesNewRomanPS" w:eastAsia="Times New Roman" w:hAnsi="TimesNewRomanPS" w:cs="Times New Roman"/>
          <w:b/>
          <w:bCs/>
          <w:i/>
          <w:iCs/>
          <w:color w:val="7030A0"/>
          <w:sz w:val="28"/>
          <w:szCs w:val="28"/>
        </w:rPr>
        <w:t xml:space="preserve">       </w:t>
      </w:r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KT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môn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Tiếng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Việt</w:t>
      </w:r>
      <w:proofErr w:type="spellEnd"/>
      <w:r w:rsidRPr="00AA08E0">
        <w:rPr>
          <w:rFonts w:ascii="TimesNewRomanPS" w:eastAsia="Times New Roman" w:hAnsi="TimesNewRomanPS" w:cs="Times New Roman"/>
          <w:i/>
          <w:iCs/>
          <w:color w:val="833C0B" w:themeColor="accent2" w:themeShade="80"/>
          <w:sz w:val="28"/>
          <w:szCs w:val="28"/>
        </w:rPr>
        <w:t xml:space="preserve"> </w:t>
      </w:r>
    </w:p>
    <w:p w:rsidR="00AA08E0" w:rsidRDefault="00AA08E0" w:rsidP="00AA08E0">
      <w:pPr>
        <w:pStyle w:val="ListParagraph"/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i/>
          <w:iCs/>
          <w:color w:val="7030A0"/>
          <w:sz w:val="28"/>
          <w:szCs w:val="28"/>
        </w:rPr>
      </w:pPr>
      <w:r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ab/>
      </w:r>
      <w:r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ab/>
      </w:r>
      <w:r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ab/>
      </w:r>
      <w:r>
        <w:rPr>
          <w:rFonts w:ascii="TimesNewRomanPS" w:eastAsia="Times New Roman" w:hAnsi="TimesNewRomanPS" w:cs="Times New Roman"/>
          <w:b/>
          <w:bCs/>
          <w:color w:val="7030A0"/>
          <w:sz w:val="28"/>
          <w:szCs w:val="28"/>
        </w:rPr>
        <w:tab/>
        <w:t xml:space="preserve">             </w:t>
      </w:r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KT </w:t>
      </w:r>
      <w:proofErr w:type="spellStart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môn</w:t>
      </w:r>
      <w:proofErr w:type="spellEnd"/>
      <w:r w:rsidRPr="00AA08E0"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Toán</w:t>
      </w:r>
      <w:proofErr w:type="spellEnd"/>
      <w:r w:rsidR="009669D3" w:rsidRPr="00AA08E0">
        <w:rPr>
          <w:rFonts w:ascii="TimesNewRomanPS" w:eastAsia="Times New Roman" w:hAnsi="TimesNewRomanPS" w:cs="Times New Roman"/>
          <w:i/>
          <w:iCs/>
          <w:color w:val="7030A0"/>
          <w:sz w:val="28"/>
          <w:szCs w:val="28"/>
        </w:rPr>
        <w:tab/>
      </w:r>
    </w:p>
    <w:p w:rsidR="009669D3" w:rsidRPr="00AA08E0" w:rsidRDefault="00AA08E0" w:rsidP="00AA08E0">
      <w:pPr>
        <w:pStyle w:val="ListParagraph"/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i/>
          <w:iCs/>
          <w:color w:val="7030A0"/>
          <w:sz w:val="28"/>
          <w:szCs w:val="28"/>
        </w:rPr>
      </w:pP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Lịch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thi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cho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HS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chưa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hoàn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thành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bài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các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>môn</w:t>
      </w:r>
      <w:proofErr w:type="spellEnd"/>
      <w:r>
        <w:rPr>
          <w:rFonts w:ascii="TimesNewRomanPS" w:eastAsia="Times New Roman" w:hAnsi="TimesNewRomanPS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</w:p>
    <w:p w:rsidR="009669D3" w:rsidRPr="009669D3" w:rsidRDefault="009669D3" w:rsidP="00350445">
      <w:pPr>
        <w:spacing w:before="100" w:beforeAutospacing="1" w:after="100" w:afterAutospacing="1" w:line="240" w:lineRule="auto"/>
        <w:rPr>
          <w:rFonts w:ascii="TimesNewRomanPS" w:eastAsia="Times New Roman" w:hAnsi="TimesNewRomanPS" w:cs="Times New Roman"/>
          <w:b/>
          <w:bCs/>
          <w:color w:val="BF0000"/>
          <w:sz w:val="28"/>
          <w:szCs w:val="28"/>
          <w:u w:val="single"/>
        </w:rPr>
      </w:pPr>
      <w:r w:rsidRPr="009669D3">
        <w:rPr>
          <w:rFonts w:ascii="TimesNewRomanPS" w:eastAsia="Times New Roman" w:hAnsi="TimesNewRomanPS" w:cs="Times New Roman"/>
          <w:b/>
          <w:bCs/>
          <w:color w:val="002060"/>
          <w:sz w:val="28"/>
          <w:szCs w:val="28"/>
          <w:u w:val="single"/>
        </w:rPr>
        <w:t>NỘI DUNG ÔN TẬP</w:t>
      </w:r>
    </w:p>
    <w:p w:rsidR="00350445" w:rsidRPr="00350445" w:rsidRDefault="00350445" w:rsidP="00350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0445">
        <w:rPr>
          <w:rFonts w:ascii="TimesNewRomanPS" w:eastAsia="Times New Roman" w:hAnsi="TimesNewRomanPS" w:cs="Times New Roman"/>
          <w:b/>
          <w:bCs/>
          <w:color w:val="BF0000"/>
          <w:sz w:val="28"/>
          <w:szCs w:val="28"/>
        </w:rPr>
        <w:t xml:space="preserve">A. MÔN TOÁN </w:t>
      </w:r>
    </w:p>
    <w:p w:rsidR="00350445" w:rsidRPr="009669D3" w:rsidRDefault="00350445" w:rsidP="00350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1.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́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học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: </w:t>
      </w:r>
    </w:p>
    <w:p w:rsidR="00AD3CC8" w:rsidRDefault="00350445" w:rsidP="00350445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70C0"/>
          <w:sz w:val="28"/>
          <w:szCs w:val="28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́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thập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phân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gram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(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Đọc</w:t>
      </w:r>
      <w:proofErr w:type="spellEnd"/>
      <w:proofErr w:type="gram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viết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phân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cấu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tạo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́,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thực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hiện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bốn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phép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)</w:t>
      </w:r>
    </w:p>
    <w:p w:rsidR="00350445" w:rsidRPr="009669D3" w:rsidRDefault="00350445" w:rsidP="00350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Tìm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thành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phần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chưa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biết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phép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</w:p>
    <w:p w:rsidR="00350445" w:rsidRPr="009669D3" w:rsidRDefault="00350445" w:rsidP="00350445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70C0"/>
          <w:sz w:val="28"/>
          <w:szCs w:val="28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nhanh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(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Vận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dụng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chất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giao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hoán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kết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hợp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phép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cộng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;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chất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giao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hoán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kết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hợp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phép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nhân và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chất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1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tổng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(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hiệu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)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nhân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với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1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́;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một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́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nhân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(chia)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với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một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);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nhân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gram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( chia</w:t>
      </w:r>
      <w:proofErr w:type="gram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)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nhẩm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1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́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thập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phân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với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10,100, 100...0,1, 0,01... </w:t>
      </w:r>
    </w:p>
    <w:p w:rsidR="00350445" w:rsidRPr="009669D3" w:rsidRDefault="00350445" w:rsidP="003504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2.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Đại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lượng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</w:p>
    <w:p w:rsidR="00DD0E24" w:rsidRPr="009669D3" w:rsidRDefault="00350445" w:rsidP="00350445">
      <w:pPr>
        <w:spacing w:after="0" w:line="240" w:lineRule="auto"/>
        <w:rPr>
          <w:rFonts w:ascii="TimesNewRomanPSMT" w:eastAsia="Times New Roman" w:hAnsi="TimesNewRomanPSMT" w:cs="Times New Roman"/>
          <w:color w:val="0070C0"/>
          <w:sz w:val="28"/>
          <w:szCs w:val="28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Đổi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đơn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vị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đọ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̂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dài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diện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thê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̉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thời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gian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-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Thực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hiện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phép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với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́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thời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gian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.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3.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Hình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học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: </w:t>
      </w:r>
    </w:p>
    <w:p w:rsidR="00350445" w:rsidRPr="009669D3" w:rsidRDefault="00350445" w:rsidP="00350445">
      <w:pPr>
        <w:spacing w:after="0" w:line="240" w:lineRule="auto"/>
        <w:rPr>
          <w:rFonts w:ascii="TimesNewRomanPSMT" w:eastAsia="Times New Roman" w:hAnsi="TimesNewRomanPSMT" w:cs="Times New Roman"/>
          <w:color w:val="0070C0"/>
          <w:sz w:val="28"/>
          <w:szCs w:val="28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-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  <w:lang w:val="vi-VN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diện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: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Tròn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tam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giác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, thang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diện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xung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quanh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diện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toàn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phần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HHCN, HLP.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thê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̉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hình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: HHCN, HLP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diện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ruộng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đất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.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4.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Giải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toán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có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lời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văn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: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Giải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toán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vê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̉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́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phần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trăm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bài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toán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chuyển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động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đều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1 </w:t>
      </w:r>
      <w:proofErr w:type="spellStart"/>
      <w:r w:rsid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vật</w:t>
      </w:r>
      <w:proofErr w:type="spellEnd"/>
      <w:r w:rsid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chuyển</w:t>
      </w:r>
      <w:proofErr w:type="spellEnd"/>
      <w:r w:rsid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động</w:t>
      </w:r>
      <w:proofErr w:type="spellEnd"/>
      <w:r w:rsid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.</w:t>
      </w:r>
    </w:p>
    <w:p w:rsidR="00350445" w:rsidRPr="00350445" w:rsidRDefault="00350445" w:rsidP="00350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0445">
        <w:rPr>
          <w:rFonts w:ascii="TimesNewRomanPS" w:eastAsia="Times New Roman" w:hAnsi="TimesNewRomanPS" w:cs="Times New Roman"/>
          <w:b/>
          <w:bCs/>
          <w:color w:val="BF0000"/>
          <w:sz w:val="28"/>
          <w:szCs w:val="28"/>
        </w:rPr>
        <w:t xml:space="preserve">B. MÔN TIẾNG VIỆT </w:t>
      </w:r>
    </w:p>
    <w:p w:rsidR="00350445" w:rsidRPr="009669D3" w:rsidRDefault="00350445" w:rsidP="00350445">
      <w:pPr>
        <w:spacing w:after="0" w:line="240" w:lineRule="auto"/>
        <w:rPr>
          <w:rFonts w:ascii="TimesNewRomanPSMT" w:eastAsia="Times New Roman" w:hAnsi="TimesNewRomanPSMT" w:cs="Times New Roman"/>
          <w:color w:val="0070C0"/>
          <w:sz w:val="28"/>
          <w:szCs w:val="28"/>
        </w:rPr>
      </w:pP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1.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Đọc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tiếng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: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tra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̉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lời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hỏi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bài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tập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tuần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25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đến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tuần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30 </w:t>
      </w:r>
    </w:p>
    <w:p w:rsidR="00350445" w:rsidRPr="009669D3" w:rsidRDefault="00350445" w:rsidP="00350445">
      <w:pPr>
        <w:spacing w:after="0" w:line="240" w:lineRule="auto"/>
        <w:rPr>
          <w:rFonts w:ascii="TimesNewRomanPSMT" w:eastAsia="Times New Roman" w:hAnsi="TimesNewRomanPSMT" w:cs="Times New Roman"/>
          <w:color w:val="0070C0"/>
          <w:sz w:val="28"/>
          <w:szCs w:val="28"/>
        </w:rPr>
      </w:pP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2.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Đọc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hiểu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: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tìm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hiểu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nội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dung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một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văn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bản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mới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.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</w: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3.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Chính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tả: 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Nghe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viết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một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đoạn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chính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tả (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khoảng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80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̃/ 15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phút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)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4.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Luyện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tư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va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câu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: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lastRenderedPageBreak/>
        <w:t>-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  <w:lang w:val="vi-VN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Ôn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  <w:lang w:val="vi-VN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tập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vê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̀: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đồng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nghĩa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nhiều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nghĩa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đại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quan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hẹ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̂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̀.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Ôn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tập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vê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: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ghép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phép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liên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kết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đoạn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.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Ôn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tập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vê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dấu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: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Dấu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chấm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dấu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phẩy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dấu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chấm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hỏi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chấm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cảm</w:t>
      </w:r>
      <w:r w:rsidRPr="009669D3">
        <w:rPr>
          <w:rFonts w:ascii="Times New Roman" w:eastAsia="Times New Roman" w:hAnsi="Times New Roman" w:cs="Times New Roman"/>
          <w:color w:val="0070C0"/>
          <w:sz w:val="28"/>
          <w:szCs w:val="28"/>
        </w:rPr>
        <w:t>→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dụng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ứng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dụng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viết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đoạn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có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̉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dụng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loại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dấu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. </w:t>
      </w:r>
    </w:p>
    <w:p w:rsidR="009669D3" w:rsidRPr="00AA08E0" w:rsidRDefault="00350445" w:rsidP="00AA08E0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5.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Tập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làm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>văn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color w:val="0070C0"/>
          <w:sz w:val="28"/>
          <w:szCs w:val="28"/>
        </w:rPr>
        <w:t xml:space="preserve">: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Văn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tả </w:t>
      </w:r>
      <w:proofErr w:type="spellStart"/>
      <w:r w:rsidR="00DD0E24"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ng</w:t>
      </w:r>
      <w:r w:rsid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ười</w:t>
      </w:r>
      <w:proofErr w:type="spellEnd"/>
      <w:r w:rsid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.</w:t>
      </w:r>
    </w:p>
    <w:p w:rsidR="00350445" w:rsidRPr="00350445" w:rsidRDefault="00350445" w:rsidP="00350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0445">
        <w:rPr>
          <w:rFonts w:ascii="TimesNewRomanPS" w:eastAsia="Times New Roman" w:hAnsi="TimesNewRomanPS" w:cs="Times New Roman"/>
          <w:b/>
          <w:bCs/>
          <w:color w:val="BF0000"/>
          <w:sz w:val="28"/>
          <w:szCs w:val="28"/>
        </w:rPr>
        <w:t xml:space="preserve">C. KHOA HỌC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1.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Chương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thực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vật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va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động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vật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: </w:t>
      </w:r>
    </w:p>
    <w:p w:rsidR="00AD3CC8" w:rsidRDefault="00350445" w:rsidP="00350445">
      <w:pPr>
        <w:spacing w:after="0" w:line="240" w:lineRule="auto"/>
        <w:rPr>
          <w:rFonts w:ascii="TimesNewRomanPSMT" w:eastAsia="Times New Roman" w:hAnsi="TimesNewRomanPSMT" w:cs="Times New Roman"/>
          <w:color w:val="0070C0"/>
          <w:sz w:val="28"/>
          <w:szCs w:val="28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Cơ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quan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sinh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sản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thực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vật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có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hoa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đặc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điểm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̣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phấn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.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̣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̣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phấn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̣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tinh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.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Cây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con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mọc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lên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hạt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mọc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lên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một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́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bọ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̂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phận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cây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mẹ.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̣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sinh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sản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động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vật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: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Côn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trùng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ếch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Sư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̣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sinh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sản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nuôi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dạy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con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của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chim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hô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̉,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hươu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</w:p>
    <w:p w:rsidR="00350445" w:rsidRPr="009669D3" w:rsidRDefault="00350445" w:rsidP="00350445">
      <w:pPr>
        <w:spacing w:after="0" w:line="240" w:lineRule="auto"/>
        <w:rPr>
          <w:rFonts w:ascii="Times New Roman" w:eastAsia="Times New Roman" w:hAnsi="Times New Roman" w:cs="Times New Roman"/>
          <w:color w:val="0070C0"/>
        </w:rPr>
      </w:pPr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2.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Môi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trường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va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tài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nguyên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thiên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nhiên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: </w:t>
      </w:r>
    </w:p>
    <w:p w:rsidR="00350445" w:rsidRPr="00BE5D7C" w:rsidRDefault="00350445" w:rsidP="00350445">
      <w:pPr>
        <w:spacing w:after="0" w:line="240" w:lineRule="auto"/>
        <w:rPr>
          <w:rFonts w:ascii="TimesNewRomanPSMT" w:eastAsia="Times New Roman" w:hAnsi="TimesNewRomanPSMT" w:cs="Times New Roman"/>
          <w:bCs/>
          <w:color w:val="0070C0"/>
          <w:sz w:val="28"/>
          <w:szCs w:val="28"/>
          <w:lang w:val="vi-VN"/>
        </w:rPr>
      </w:pP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Khái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niệm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vê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môi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trường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va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tài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nguyên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.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Vai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tro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̀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của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môi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trường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tư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̣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nhiên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đối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với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đời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sống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con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người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.</w:t>
      </w:r>
      <w:r w:rsidR="00DD0E24"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  <w:lang w:val="vi-VN"/>
        </w:rPr>
        <w:t xml:space="preserve"> </w:t>
      </w:r>
    </w:p>
    <w:p w:rsidR="00350445" w:rsidRPr="00BE5D7C" w:rsidRDefault="00350445" w:rsidP="00BE5D7C">
      <w:pPr>
        <w:spacing w:after="0" w:line="240" w:lineRule="auto"/>
        <w:rPr>
          <w:rFonts w:ascii="TimesNewRomanPSMT" w:eastAsia="Times New Roman" w:hAnsi="TimesNewRomanPSMT" w:cs="Times New Roman"/>
          <w:bCs/>
          <w:color w:val="0070C0"/>
          <w:sz w:val="28"/>
          <w:szCs w:val="28"/>
          <w:lang w:val="vi-VN"/>
        </w:rPr>
      </w:pPr>
      <w:r w:rsidRPr="00350445">
        <w:rPr>
          <w:rFonts w:ascii="TimesNewRomanPSMT" w:eastAsia="Times New Roman" w:hAnsi="TimesNewRomanPSMT" w:cs="Times New Roman"/>
          <w:sz w:val="28"/>
          <w:szCs w:val="28"/>
        </w:rPr>
        <w:t xml:space="preserve"> </w:t>
      </w:r>
      <w:r w:rsidRPr="00350445">
        <w:rPr>
          <w:rFonts w:ascii="TimesNewRomanPS" w:eastAsia="Times New Roman" w:hAnsi="TimesNewRomanPS" w:cs="Times New Roman"/>
          <w:b/>
          <w:bCs/>
          <w:color w:val="BF0000"/>
          <w:sz w:val="28"/>
          <w:szCs w:val="28"/>
        </w:rPr>
        <w:t>D. LỊCH SỬ &amp; ĐỊA LÍ</w:t>
      </w:r>
      <w:r w:rsidRPr="00350445">
        <w:rPr>
          <w:rFonts w:ascii="TimesNewRomanPS" w:eastAsia="Times New Roman" w:hAnsi="TimesNewRomanPS" w:cs="Times New Roman"/>
          <w:b/>
          <w:bCs/>
          <w:color w:val="BF0000"/>
          <w:sz w:val="28"/>
          <w:szCs w:val="28"/>
        </w:rPr>
        <w:br/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1.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Lịch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sư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̉:</w:t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br/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Đường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Trường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Sơn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Sấm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sét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đêm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giao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thừa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</w:r>
      <w:r w:rsidRPr="009669D3">
        <w:rPr>
          <w:rFonts w:ascii="TimesNewRomanPSMT" w:eastAsia="Times New Roman" w:hAnsi="TimesNewRomanPSMT" w:cs="Times New Roman"/>
          <w:b/>
          <w:color w:val="0070C0"/>
          <w:sz w:val="28"/>
          <w:szCs w:val="28"/>
        </w:rPr>
        <w:t xml:space="preserve">-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Chiến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thắng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gram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“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Điện</w:t>
      </w:r>
      <w:proofErr w:type="spellEnd"/>
      <w:proofErr w:type="gram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Biên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Phu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̉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trên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không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”</w:t>
      </w:r>
      <w:r w:rsidR="00DD0E24" w:rsidRPr="009669D3">
        <w:rPr>
          <w:rFonts w:ascii="TimesNewRomanPSMT" w:eastAsia="Times New Roman" w:hAnsi="TimesNewRomanPSMT" w:cs="Times New Roman"/>
          <w:b/>
          <w:color w:val="0070C0"/>
          <w:sz w:val="28"/>
          <w:szCs w:val="28"/>
          <w:lang w:val="vi-VN"/>
        </w:rPr>
        <w:t xml:space="preserve"> </w:t>
      </w:r>
      <w:r w:rsidRPr="009669D3">
        <w:rPr>
          <w:rFonts w:ascii="TimesNewRomanPSMT" w:eastAsia="Times New Roman" w:hAnsi="TimesNewRomanPSMT" w:cs="Times New Roman"/>
          <w:b/>
          <w:color w:val="0070C0"/>
          <w:sz w:val="28"/>
          <w:szCs w:val="28"/>
        </w:rPr>
        <w:br/>
        <w:t xml:space="preserve">-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Tiến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vào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dinh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Độc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Lập</w:t>
      </w:r>
      <w:proofErr w:type="spellEnd"/>
      <w:r w:rsidRPr="009669D3">
        <w:rPr>
          <w:rFonts w:ascii="TimesNewRomanPSMT" w:eastAsia="Times New Roman" w:hAnsi="TimesNewRomanPSMT" w:cs="Times New Roman"/>
          <w:b/>
          <w:color w:val="0070C0"/>
          <w:sz w:val="28"/>
          <w:szCs w:val="28"/>
        </w:rPr>
        <w:br/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Hoàn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thành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thống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nhất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đất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nước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Xây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dựng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nha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̀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máy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thủy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điện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Hòa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Bình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2. </w:t>
      </w:r>
      <w:proofErr w:type="spellStart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>Địa</w:t>
      </w:r>
      <w:proofErr w:type="spellEnd"/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t xml:space="preserve"> lí:</w:t>
      </w:r>
      <w:r w:rsidRPr="009669D3">
        <w:rPr>
          <w:rFonts w:ascii="TimesNewRomanPS" w:eastAsia="Times New Roman" w:hAnsi="TimesNewRomanPS" w:cs="Times New Roman"/>
          <w:b/>
          <w:bCs/>
          <w:i/>
          <w:iCs/>
          <w:color w:val="0070C0"/>
          <w:sz w:val="28"/>
          <w:szCs w:val="28"/>
        </w:rPr>
        <w:br/>
      </w:r>
      <w:r w:rsidRPr="009669D3">
        <w:rPr>
          <w:rFonts w:ascii="TimesNewRomanPSMT" w:eastAsia="Times New Roman" w:hAnsi="TimesNewRomanPSMT" w:cs="Times New Roman"/>
          <w:b/>
          <w:color w:val="0070C0"/>
          <w:sz w:val="28"/>
          <w:szCs w:val="28"/>
        </w:rPr>
        <w:t xml:space="preserve">-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Châu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Á</w:t>
      </w:r>
      <w:r w:rsidR="00DD0E24" w:rsidRPr="009669D3">
        <w:rPr>
          <w:rFonts w:ascii="TimesNewRomanPSMT" w:eastAsia="Times New Roman" w:hAnsi="TimesNewRomanPSMT" w:cs="Times New Roman"/>
          <w:b/>
          <w:color w:val="0070C0"/>
          <w:sz w:val="28"/>
          <w:szCs w:val="28"/>
          <w:lang w:val="vi-VN"/>
        </w:rPr>
        <w:t xml:space="preserve"> </w:t>
      </w:r>
      <w:r w:rsidRPr="009669D3">
        <w:rPr>
          <w:rFonts w:ascii="TimesNewRomanPSMT" w:eastAsia="Times New Roman" w:hAnsi="TimesNewRomanPSMT" w:cs="Times New Roman"/>
          <w:b/>
          <w:color w:val="0070C0"/>
          <w:sz w:val="28"/>
          <w:szCs w:val="28"/>
        </w:rPr>
        <w:br/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-</w:t>
      </w:r>
      <w:r w:rsidR="00DD0E24" w:rsidRPr="009669D3">
        <w:rPr>
          <w:rFonts w:ascii="TimesNewRomanPSMT" w:eastAsia="Times New Roman" w:hAnsi="TimesNewRomanPSMT" w:cs="Times New Roman"/>
          <w:color w:val="0070C0"/>
          <w:sz w:val="28"/>
          <w:szCs w:val="28"/>
          <w:lang w:val="vi-VN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Phi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  <w:t xml:space="preserve">- </w:t>
      </w:r>
      <w:proofErr w:type="spellStart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>Châu</w:t>
      </w:r>
      <w:proofErr w:type="spellEnd"/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t xml:space="preserve"> Mĩ</w:t>
      </w:r>
      <w:r w:rsidRPr="009669D3">
        <w:rPr>
          <w:rFonts w:ascii="TimesNewRomanPSMT" w:eastAsia="Times New Roman" w:hAnsi="TimesNewRomanPSMT" w:cs="Times New Roman"/>
          <w:color w:val="0070C0"/>
          <w:sz w:val="28"/>
          <w:szCs w:val="28"/>
        </w:rPr>
        <w:br/>
      </w:r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-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Châu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đại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dương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va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̀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châu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Nam </w:t>
      </w:r>
      <w:proofErr w:type="spellStart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>Cực</w:t>
      </w:r>
      <w:proofErr w:type="spellEnd"/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</w:rPr>
        <w:t xml:space="preserve"> </w:t>
      </w:r>
      <w:r w:rsidR="00DD0E24"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  <w:lang w:val="vi-VN"/>
        </w:rPr>
        <w:t xml:space="preserve"> </w:t>
      </w:r>
    </w:p>
    <w:p w:rsidR="00BE5D7C" w:rsidRPr="00BE5D7C" w:rsidRDefault="00BE5D7C" w:rsidP="00BE5D7C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lang w:val="vi-VN"/>
        </w:rPr>
      </w:pPr>
      <w:r w:rsidRPr="00BE5D7C">
        <w:rPr>
          <w:rFonts w:ascii="TimesNewRomanPSMT" w:eastAsia="Times New Roman" w:hAnsi="TimesNewRomanPSMT" w:cs="Times New Roman"/>
          <w:bCs/>
          <w:color w:val="0070C0"/>
          <w:sz w:val="28"/>
          <w:szCs w:val="28"/>
          <w:lang w:val="vi-VN"/>
        </w:rPr>
        <w:t>- Các đại dương trên thế giới</w:t>
      </w:r>
    </w:p>
    <w:p w:rsidR="00350445" w:rsidRPr="00350445" w:rsidRDefault="00350445" w:rsidP="00350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Chúc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các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con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học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sinh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thân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yêu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học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tập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chăm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chỉ,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sáng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tạo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đạt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kết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quả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cao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nhất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trong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ky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̀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thi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sắp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 </w:t>
      </w:r>
      <w:proofErr w:type="spellStart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>tới</w:t>
      </w:r>
      <w:proofErr w:type="spellEnd"/>
      <w:r w:rsidRPr="00350445">
        <w:rPr>
          <w:rFonts w:ascii="TimesNewRomanPS" w:eastAsia="Times New Roman" w:hAnsi="TimesNewRomanPS" w:cs="Times New Roman"/>
          <w:b/>
          <w:bCs/>
          <w:i/>
          <w:iCs/>
          <w:color w:val="BF0000"/>
          <w:sz w:val="28"/>
          <w:szCs w:val="28"/>
        </w:rPr>
        <w:t xml:space="preserve">. </w:t>
      </w:r>
    </w:p>
    <w:p w:rsidR="00A0187A" w:rsidRPr="00AD3CC8" w:rsidRDefault="00A0187A">
      <w:pPr>
        <w:rPr>
          <w:color w:val="002060"/>
        </w:rPr>
      </w:pPr>
    </w:p>
    <w:sectPr w:rsidR="00A0187A" w:rsidRPr="00AD3CC8" w:rsidSect="00AA08E0">
      <w:headerReference w:type="even" r:id="rId7"/>
      <w:headerReference w:type="default" r:id="rId8"/>
      <w:headerReference w:type="first" r:id="rId9"/>
      <w:pgSz w:w="11900" w:h="16840"/>
      <w:pgMar w:top="426" w:right="537" w:bottom="1440" w:left="1440" w:header="4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02DC" w:rsidRDefault="003002DC" w:rsidP="00350445">
      <w:pPr>
        <w:spacing w:after="0" w:line="240" w:lineRule="auto"/>
      </w:pPr>
      <w:r>
        <w:separator/>
      </w:r>
    </w:p>
  </w:endnote>
  <w:endnote w:type="continuationSeparator" w:id="0">
    <w:p w:rsidR="003002DC" w:rsidRDefault="003002DC" w:rsidP="0035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02DC" w:rsidRDefault="003002DC" w:rsidP="00350445">
      <w:pPr>
        <w:spacing w:after="0" w:line="240" w:lineRule="auto"/>
      </w:pPr>
      <w:r>
        <w:separator/>
      </w:r>
    </w:p>
  </w:footnote>
  <w:footnote w:type="continuationSeparator" w:id="0">
    <w:p w:rsidR="003002DC" w:rsidRDefault="003002DC" w:rsidP="0035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445" w:rsidRDefault="003002DC">
    <w:pPr>
      <w:pStyle w:val="Header"/>
    </w:pPr>
    <w:r>
      <w:rPr>
        <w:noProof/>
      </w:rPr>
      <w:pict w14:anchorId="72DC9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841912" o:spid="_x0000_s1027" type="#_x0000_t75" alt="/Users/thuytien/Desktop/22aaa4e75ab490eac9a5.jpg" style="position:absolute;margin-left:0;margin-top:0;width:450.95pt;height:450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aaa4e75ab490eac9a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445" w:rsidRDefault="003002DC">
    <w:pPr>
      <w:pStyle w:val="Header"/>
    </w:pPr>
    <w:r>
      <w:rPr>
        <w:noProof/>
      </w:rPr>
      <w:pict w14:anchorId="3AB76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841913" o:spid="_x0000_s1026" type="#_x0000_t75" alt="/Users/thuytien/Desktop/22aaa4e75ab490eac9a5.jpg" style="position:absolute;margin-left:0;margin-top:0;width:450.95pt;height:450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aaa4e75ab490eac9a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445" w:rsidRDefault="003002DC">
    <w:pPr>
      <w:pStyle w:val="Header"/>
    </w:pPr>
    <w:r>
      <w:rPr>
        <w:noProof/>
      </w:rPr>
      <w:pict w14:anchorId="471F1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9841911" o:spid="_x0000_s1025" type="#_x0000_t75" alt="/Users/thuytien/Desktop/22aaa4e75ab490eac9a5.jpg" style="position:absolute;margin-left:0;margin-top:0;width:450.95pt;height:450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aaa4e75ab490eac9a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32B72"/>
    <w:multiLevelType w:val="hybridMultilevel"/>
    <w:tmpl w:val="6D968A76"/>
    <w:lvl w:ilvl="0" w:tplc="39DAB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7030A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6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45"/>
    <w:rsid w:val="000A16C4"/>
    <w:rsid w:val="003002DC"/>
    <w:rsid w:val="00350445"/>
    <w:rsid w:val="004D1E76"/>
    <w:rsid w:val="00931EAF"/>
    <w:rsid w:val="009669D3"/>
    <w:rsid w:val="00A0187A"/>
    <w:rsid w:val="00A80A17"/>
    <w:rsid w:val="00AA08E0"/>
    <w:rsid w:val="00AD3CC8"/>
    <w:rsid w:val="00BE5D7C"/>
    <w:rsid w:val="00DD0E24"/>
    <w:rsid w:val="00F7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3E2834"/>
  <w15:chartTrackingRefBased/>
  <w15:docId w15:val="{048A4727-9404-6345-B135-355BA5DD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50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445"/>
  </w:style>
  <w:style w:type="paragraph" w:styleId="Footer">
    <w:name w:val="footer"/>
    <w:basedOn w:val="Normal"/>
    <w:link w:val="FooterChar"/>
    <w:uiPriority w:val="99"/>
    <w:unhideWhenUsed/>
    <w:rsid w:val="00350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445"/>
  </w:style>
  <w:style w:type="paragraph" w:styleId="ListParagraph">
    <w:name w:val="List Paragraph"/>
    <w:basedOn w:val="Normal"/>
    <w:uiPriority w:val="34"/>
    <w:qFormat/>
    <w:rsid w:val="0096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2023-04-05T16:46:00Z</dcterms:created>
  <dcterms:modified xsi:type="dcterms:W3CDTF">2024-04-09T09:11:00Z</dcterms:modified>
</cp:coreProperties>
</file>