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9AD354" w14:textId="77777777" w:rsidR="00890EEC" w:rsidRDefault="00000000">
      <w:pPr>
        <w:spacing w:line="312" w:lineRule="auto"/>
        <w:ind w:left="2073" w:right="1463"/>
        <w:jc w:val="center"/>
      </w:pPr>
      <w:r>
        <w:rPr>
          <w:b/>
          <w:sz w:val="28"/>
        </w:rPr>
        <w:t>TRƯỜNG</w:t>
      </w:r>
      <w:r>
        <w:rPr>
          <w:b/>
          <w:spacing w:val="-1"/>
          <w:sz w:val="28"/>
        </w:rPr>
        <w:t xml:space="preserve"> </w:t>
      </w:r>
      <w:r>
        <w:rPr>
          <w:b/>
          <w:sz w:val="28"/>
        </w:rPr>
        <w:t>TIỂU HỌC</w:t>
      </w:r>
      <w:r>
        <w:rPr>
          <w:b/>
          <w:spacing w:val="-3"/>
          <w:sz w:val="28"/>
        </w:rPr>
        <w:t xml:space="preserve"> </w:t>
      </w:r>
      <w:r>
        <w:rPr>
          <w:b/>
          <w:sz w:val="28"/>
        </w:rPr>
        <w:t>ĐÔ</w:t>
      </w:r>
      <w:r>
        <w:rPr>
          <w:b/>
          <w:spacing w:val="-1"/>
          <w:sz w:val="28"/>
        </w:rPr>
        <w:t xml:space="preserve"> </w:t>
      </w:r>
      <w:r>
        <w:rPr>
          <w:b/>
          <w:sz w:val="28"/>
        </w:rPr>
        <w:t>THỊ</w:t>
      </w:r>
      <w:r>
        <w:rPr>
          <w:b/>
          <w:spacing w:val="1"/>
          <w:sz w:val="28"/>
        </w:rPr>
        <w:t xml:space="preserve"> </w:t>
      </w:r>
      <w:r>
        <w:rPr>
          <w:b/>
          <w:sz w:val="28"/>
        </w:rPr>
        <w:t>VIỆT</w:t>
      </w:r>
      <w:r>
        <w:rPr>
          <w:b/>
          <w:spacing w:val="-4"/>
          <w:sz w:val="28"/>
        </w:rPr>
        <w:t xml:space="preserve"> </w:t>
      </w:r>
      <w:r>
        <w:rPr>
          <w:b/>
          <w:sz w:val="28"/>
        </w:rPr>
        <w:t>HƯNG</w:t>
      </w:r>
    </w:p>
    <w:p w14:paraId="21AA3C72" w14:textId="77777777" w:rsidR="00890EEC" w:rsidRDefault="00000000">
      <w:pPr>
        <w:pStyle w:val="Heading1"/>
        <w:spacing w:line="312" w:lineRule="auto"/>
        <w:ind w:left="0" w:right="74"/>
      </w:pPr>
      <w:r>
        <w:rPr>
          <w:lang w:val="en-US"/>
        </w:rPr>
        <w:t xml:space="preserve">TỔ CHỨC </w:t>
      </w:r>
      <w:r>
        <w:t>HỘI NGHỊ VIÊN CHỨC</w:t>
      </w:r>
      <w:r>
        <w:rPr>
          <w:lang w:val="en-US"/>
        </w:rPr>
        <w:t>,</w:t>
      </w:r>
      <w:r>
        <w:t xml:space="preserve"> NGƯỜI LAO ĐỘNG</w:t>
      </w:r>
    </w:p>
    <w:p w14:paraId="1ADDAFDE" w14:textId="77777777" w:rsidR="00890EEC" w:rsidRDefault="00000000">
      <w:pPr>
        <w:spacing w:line="312" w:lineRule="auto"/>
        <w:ind w:left="2073" w:right="1463"/>
        <w:jc w:val="center"/>
      </w:pPr>
      <w:r>
        <w:rPr>
          <w:b/>
          <w:sz w:val="28"/>
          <w:szCs w:val="28"/>
        </w:rPr>
        <w:t>NĂM</w:t>
      </w:r>
      <w:r>
        <w:rPr>
          <w:b/>
          <w:spacing w:val="-2"/>
          <w:sz w:val="28"/>
          <w:szCs w:val="28"/>
        </w:rPr>
        <w:t xml:space="preserve"> </w:t>
      </w:r>
      <w:r>
        <w:rPr>
          <w:b/>
          <w:sz w:val="28"/>
          <w:szCs w:val="28"/>
        </w:rPr>
        <w:t>HỌC</w:t>
      </w:r>
      <w:r>
        <w:rPr>
          <w:b/>
          <w:spacing w:val="-2"/>
          <w:sz w:val="28"/>
          <w:szCs w:val="28"/>
        </w:rPr>
        <w:t xml:space="preserve"> </w:t>
      </w:r>
      <w:r>
        <w:rPr>
          <w:b/>
          <w:sz w:val="28"/>
          <w:szCs w:val="28"/>
        </w:rPr>
        <w:t>202</w:t>
      </w:r>
      <w:r>
        <w:rPr>
          <w:b/>
          <w:sz w:val="28"/>
          <w:szCs w:val="28"/>
          <w:lang w:val="en-US"/>
        </w:rPr>
        <w:t>4</w:t>
      </w:r>
      <w:r>
        <w:rPr>
          <w:b/>
          <w:spacing w:val="2"/>
          <w:sz w:val="28"/>
          <w:szCs w:val="28"/>
        </w:rPr>
        <w:t xml:space="preserve"> </w:t>
      </w:r>
      <w:r>
        <w:rPr>
          <w:b/>
          <w:sz w:val="28"/>
          <w:szCs w:val="28"/>
        </w:rPr>
        <w:t>–</w:t>
      </w:r>
      <w:r>
        <w:rPr>
          <w:b/>
          <w:spacing w:val="-2"/>
          <w:sz w:val="28"/>
          <w:szCs w:val="28"/>
        </w:rPr>
        <w:t xml:space="preserve"> </w:t>
      </w:r>
      <w:r>
        <w:rPr>
          <w:b/>
          <w:sz w:val="28"/>
          <w:szCs w:val="28"/>
        </w:rPr>
        <w:t>202</w:t>
      </w:r>
      <w:r>
        <w:rPr>
          <w:b/>
          <w:sz w:val="28"/>
          <w:szCs w:val="28"/>
          <w:lang w:val="en-US"/>
        </w:rPr>
        <w:t>5</w:t>
      </w:r>
    </w:p>
    <w:p w14:paraId="45B091F1" w14:textId="77777777" w:rsidR="00890EEC" w:rsidRDefault="00890EEC">
      <w:pPr>
        <w:pStyle w:val="Subtitle"/>
        <w:spacing w:line="312" w:lineRule="auto"/>
      </w:pPr>
    </w:p>
    <w:p w14:paraId="21DBB088" w14:textId="77777777" w:rsidR="00890EEC" w:rsidRDefault="00000000">
      <w:pPr>
        <w:pStyle w:val="BodyText"/>
        <w:spacing w:line="312" w:lineRule="auto"/>
        <w:ind w:left="0" w:right="-1" w:firstLine="567"/>
      </w:pPr>
      <w:r>
        <w:t xml:space="preserve">Thực hiện </w:t>
      </w:r>
      <w:r>
        <w:rPr>
          <w:lang w:val="en-GB"/>
        </w:rPr>
        <w:t xml:space="preserve">Luật dân chủ cơ sở năm 2022; Nghị định số 59/2023/NĐ-CP ngày 14/8/2023 Của Chính phủ quy định chi tiết một số điều của Luật thực hiện dân chủ cơ sở; </w:t>
      </w:r>
    </w:p>
    <w:p w14:paraId="04100D0E" w14:textId="77777777" w:rsidR="00890EEC" w:rsidRDefault="00000000">
      <w:pPr>
        <w:pStyle w:val="BodyText"/>
        <w:spacing w:line="312" w:lineRule="auto"/>
        <w:ind w:left="0" w:right="-1" w:firstLine="567"/>
        <w:rPr>
          <w:lang w:val="en-GB"/>
        </w:rPr>
      </w:pPr>
      <w:r>
        <w:rPr>
          <w:lang w:val="en-GB"/>
        </w:rPr>
        <w:t>Căn cứ Thông tư số 11/TT-BGDĐT ngày 19/5/2020 của Bộ Giáo dục và Đào tạo về việc hướng dẫn thực hiện dân chủ trong hoạt động của cơ sở giáo dục công lập;</w:t>
      </w:r>
    </w:p>
    <w:p w14:paraId="76D175AD" w14:textId="77777777" w:rsidR="00890EEC" w:rsidRDefault="00000000">
      <w:pPr>
        <w:pStyle w:val="BodyText"/>
        <w:spacing w:line="312" w:lineRule="auto"/>
        <w:ind w:left="0" w:right="-1" w:firstLine="567"/>
      </w:pPr>
      <w:r>
        <w:rPr>
          <w:color w:val="111111"/>
        </w:rPr>
        <w:t xml:space="preserve">Căn cứ </w:t>
      </w:r>
      <w:r>
        <w:rPr>
          <w:color w:val="111111"/>
          <w:lang w:val="en-US"/>
        </w:rPr>
        <w:t>H</w:t>
      </w:r>
      <w:r>
        <w:rPr>
          <w:color w:val="111111"/>
        </w:rPr>
        <w:t>ướng dẫn số</w:t>
      </w:r>
      <w:r>
        <w:rPr>
          <w:color w:val="111111"/>
          <w:lang w:val="en-US"/>
        </w:rPr>
        <w:t xml:space="preserve"> 03</w:t>
      </w:r>
      <w:r>
        <w:rPr>
          <w:color w:val="111111"/>
        </w:rPr>
        <w:t>/</w:t>
      </w:r>
      <w:r>
        <w:rPr>
          <w:color w:val="111111"/>
          <w:lang w:val="en-GB"/>
        </w:rPr>
        <w:t>HD-UBND-LĐLĐ</w:t>
      </w:r>
      <w:r>
        <w:rPr>
          <w:color w:val="111111"/>
        </w:rPr>
        <w:t xml:space="preserve"> ngày </w:t>
      </w:r>
      <w:r>
        <w:rPr>
          <w:color w:val="111111"/>
          <w:lang w:val="en-US"/>
        </w:rPr>
        <w:t>04</w:t>
      </w:r>
      <w:r>
        <w:rPr>
          <w:color w:val="111111"/>
        </w:rPr>
        <w:t>/</w:t>
      </w:r>
      <w:r>
        <w:rPr>
          <w:color w:val="111111"/>
          <w:lang w:val="en-GB"/>
        </w:rPr>
        <w:t>12</w:t>
      </w:r>
      <w:r>
        <w:rPr>
          <w:color w:val="111111"/>
        </w:rPr>
        <w:t>/202</w:t>
      </w:r>
      <w:r>
        <w:rPr>
          <w:color w:val="111111"/>
          <w:lang w:val="en-US"/>
        </w:rPr>
        <w:t>3</w:t>
      </w:r>
      <w:r>
        <w:rPr>
          <w:color w:val="111111"/>
        </w:rPr>
        <w:t xml:space="preserve"> </w:t>
      </w:r>
      <w:r>
        <w:rPr>
          <w:lang w:val="en-GB"/>
        </w:rPr>
        <w:t>của UBND và Liên đoàn Lao động quận Long Biên về việc tổ chức Hội nghị viên chứ và Hội nghị người lao động năm 2024;</w:t>
      </w:r>
    </w:p>
    <w:p w14:paraId="5C9C5266" w14:textId="77777777" w:rsidR="00890EEC" w:rsidRDefault="00000000">
      <w:pPr>
        <w:pStyle w:val="BodyText"/>
        <w:spacing w:line="312" w:lineRule="auto"/>
        <w:ind w:left="0" w:right="-1" w:firstLine="567"/>
      </w:pPr>
      <w:r>
        <w:rPr>
          <w:color w:val="111111"/>
          <w:lang w:val="en-US"/>
        </w:rPr>
        <w:t>Căn cứ</w:t>
      </w:r>
      <w:r>
        <w:rPr>
          <w:color w:val="111111"/>
        </w:rPr>
        <w:t xml:space="preserve"> Hướng dẫn số 0</w:t>
      </w:r>
      <w:r>
        <w:rPr>
          <w:color w:val="111111"/>
          <w:lang w:val="en-US"/>
        </w:rPr>
        <w:t>4</w:t>
      </w:r>
      <w:r>
        <w:rPr>
          <w:color w:val="111111"/>
        </w:rPr>
        <w:t xml:space="preserve">/HD-LĐLĐ ngày </w:t>
      </w:r>
      <w:r>
        <w:rPr>
          <w:color w:val="111111"/>
          <w:lang w:val="en-US"/>
        </w:rPr>
        <w:t>13</w:t>
      </w:r>
      <w:r>
        <w:rPr>
          <w:color w:val="111111"/>
        </w:rPr>
        <w:t>/8/202</w:t>
      </w:r>
      <w:r>
        <w:rPr>
          <w:color w:val="111111"/>
          <w:lang w:val="en-US"/>
        </w:rPr>
        <w:t>4</w:t>
      </w:r>
      <w:r>
        <w:rPr>
          <w:color w:val="111111"/>
        </w:rPr>
        <w:t xml:space="preserve"> của LĐLĐ Quận</w:t>
      </w:r>
      <w:r>
        <w:rPr>
          <w:color w:val="111111"/>
          <w:spacing w:val="1"/>
        </w:rPr>
        <w:t xml:space="preserve"> </w:t>
      </w:r>
      <w:r>
        <w:rPr>
          <w:color w:val="111111"/>
        </w:rPr>
        <w:t xml:space="preserve">Long Biên về </w:t>
      </w:r>
      <w:r>
        <w:rPr>
          <w:color w:val="111111"/>
          <w:lang w:val="en-GB"/>
        </w:rPr>
        <w:t>hướng dẫn q</w:t>
      </w:r>
      <w:r>
        <w:rPr>
          <w:color w:val="111111"/>
        </w:rPr>
        <w:t>uy trình tổ chức H</w:t>
      </w:r>
      <w:r>
        <w:rPr>
          <w:color w:val="111111"/>
          <w:lang w:val="en-US"/>
        </w:rPr>
        <w:t>ội nghị viên chức</w:t>
      </w:r>
      <w:r>
        <w:rPr>
          <w:color w:val="111111"/>
        </w:rPr>
        <w:t xml:space="preserve"> và </w:t>
      </w:r>
      <w:r>
        <w:rPr>
          <w:color w:val="111111"/>
          <w:lang w:val="en-US"/>
        </w:rPr>
        <w:t>H</w:t>
      </w:r>
      <w:r>
        <w:rPr>
          <w:color w:val="111111"/>
        </w:rPr>
        <w:t>ội nghị người lao động khối trường</w:t>
      </w:r>
      <w:r>
        <w:rPr>
          <w:color w:val="111111"/>
          <w:spacing w:val="1"/>
        </w:rPr>
        <w:t xml:space="preserve"> </w:t>
      </w:r>
      <w:r>
        <w:rPr>
          <w:color w:val="111111"/>
        </w:rPr>
        <w:t>học</w:t>
      </w:r>
      <w:r>
        <w:rPr>
          <w:color w:val="111111"/>
          <w:spacing w:val="-1"/>
        </w:rPr>
        <w:t xml:space="preserve"> </w:t>
      </w:r>
      <w:r>
        <w:rPr>
          <w:color w:val="111111"/>
        </w:rPr>
        <w:t>năm</w:t>
      </w:r>
      <w:r>
        <w:rPr>
          <w:color w:val="111111"/>
          <w:spacing w:val="-3"/>
        </w:rPr>
        <w:t xml:space="preserve"> </w:t>
      </w:r>
      <w:r>
        <w:rPr>
          <w:color w:val="111111"/>
        </w:rPr>
        <w:t>học 202</w:t>
      </w:r>
      <w:r>
        <w:rPr>
          <w:color w:val="111111"/>
          <w:lang w:val="en-US"/>
        </w:rPr>
        <w:t>4</w:t>
      </w:r>
      <w:r>
        <w:rPr>
          <w:color w:val="111111"/>
        </w:rPr>
        <w:t>-202</w:t>
      </w:r>
      <w:r>
        <w:rPr>
          <w:color w:val="111111"/>
          <w:lang w:val="en-US"/>
        </w:rPr>
        <w:t>5</w:t>
      </w:r>
      <w:r>
        <w:rPr>
          <w:color w:val="111111"/>
        </w:rPr>
        <w:t>;</w:t>
      </w:r>
    </w:p>
    <w:p w14:paraId="74120A43" w14:textId="77777777" w:rsidR="00890EEC" w:rsidRDefault="00000000">
      <w:pPr>
        <w:pStyle w:val="BodyText"/>
        <w:spacing w:line="312" w:lineRule="auto"/>
        <w:ind w:left="0" w:right="-1" w:firstLine="563"/>
      </w:pPr>
      <w:r>
        <w:rPr>
          <w:color w:val="111111"/>
        </w:rPr>
        <w:t>Được sự quan tâm</w:t>
      </w:r>
      <w:r>
        <w:rPr>
          <w:color w:val="111111"/>
          <w:lang w:val="en-US"/>
        </w:rPr>
        <w:t>,</w:t>
      </w:r>
      <w:r>
        <w:rPr>
          <w:color w:val="111111"/>
        </w:rPr>
        <w:t xml:space="preserve"> chỉ đạo của lãnh đạo các cấp, </w:t>
      </w:r>
      <w:r>
        <w:rPr>
          <w:color w:val="111111"/>
          <w:lang w:val="en-GB"/>
        </w:rPr>
        <w:t>Ban giám hiệu – Ban chấp hành công đoàn t</w:t>
      </w:r>
      <w:r>
        <w:rPr>
          <w:color w:val="111111"/>
        </w:rPr>
        <w:t>rường Tiểu học Đô Thị</w:t>
      </w:r>
      <w:r>
        <w:rPr>
          <w:color w:val="111111"/>
          <w:spacing w:val="1"/>
        </w:rPr>
        <w:t xml:space="preserve"> </w:t>
      </w:r>
      <w:r>
        <w:rPr>
          <w:color w:val="111111"/>
        </w:rPr>
        <w:t>Việt Hưng long trọng tổ chức Hội viên chức, người lao động năm</w:t>
      </w:r>
      <w:r>
        <w:rPr>
          <w:color w:val="111111"/>
          <w:spacing w:val="1"/>
        </w:rPr>
        <w:t xml:space="preserve"> </w:t>
      </w:r>
      <w:r>
        <w:rPr>
          <w:color w:val="111111"/>
        </w:rPr>
        <w:t>học</w:t>
      </w:r>
      <w:r>
        <w:rPr>
          <w:color w:val="111111"/>
          <w:spacing w:val="-1"/>
        </w:rPr>
        <w:t xml:space="preserve"> </w:t>
      </w:r>
      <w:r>
        <w:rPr>
          <w:color w:val="111111"/>
        </w:rPr>
        <w:t>202</w:t>
      </w:r>
      <w:r>
        <w:rPr>
          <w:color w:val="111111"/>
          <w:lang w:val="en-US"/>
        </w:rPr>
        <w:t>4</w:t>
      </w:r>
      <w:r>
        <w:rPr>
          <w:color w:val="111111"/>
          <w:spacing w:val="1"/>
        </w:rPr>
        <w:t xml:space="preserve"> </w:t>
      </w:r>
      <w:r>
        <w:rPr>
          <w:color w:val="111111"/>
        </w:rPr>
        <w:t>-</w:t>
      </w:r>
      <w:r>
        <w:rPr>
          <w:color w:val="111111"/>
          <w:spacing w:val="-1"/>
        </w:rPr>
        <w:t xml:space="preserve"> </w:t>
      </w:r>
      <w:r>
        <w:rPr>
          <w:color w:val="111111"/>
        </w:rPr>
        <w:t>202</w:t>
      </w:r>
      <w:r>
        <w:rPr>
          <w:color w:val="111111"/>
          <w:lang w:val="en-US"/>
        </w:rPr>
        <w:t>5</w:t>
      </w:r>
      <w:r>
        <w:rPr>
          <w:color w:val="111111"/>
          <w:spacing w:val="-3"/>
        </w:rPr>
        <w:t xml:space="preserve"> </w:t>
      </w:r>
      <w:r>
        <w:rPr>
          <w:color w:val="111111"/>
        </w:rPr>
        <w:t>vào</w:t>
      </w:r>
      <w:r>
        <w:rPr>
          <w:color w:val="111111"/>
          <w:spacing w:val="-3"/>
        </w:rPr>
        <w:t xml:space="preserve"> </w:t>
      </w:r>
      <w:r>
        <w:rPr>
          <w:color w:val="111111"/>
        </w:rPr>
        <w:t>ngày</w:t>
      </w:r>
      <w:r>
        <w:rPr>
          <w:color w:val="111111"/>
          <w:spacing w:val="-1"/>
        </w:rPr>
        <w:t xml:space="preserve"> </w:t>
      </w:r>
      <w:r>
        <w:rPr>
          <w:color w:val="111111"/>
        </w:rPr>
        <w:t>0</w:t>
      </w:r>
      <w:r>
        <w:rPr>
          <w:color w:val="111111"/>
          <w:lang w:val="en-US"/>
        </w:rPr>
        <w:t>5</w:t>
      </w:r>
      <w:r>
        <w:rPr>
          <w:color w:val="111111"/>
        </w:rPr>
        <w:t>/10/202</w:t>
      </w:r>
      <w:r>
        <w:rPr>
          <w:color w:val="111111"/>
          <w:lang w:val="en-US"/>
        </w:rPr>
        <w:t>4</w:t>
      </w:r>
      <w:r>
        <w:rPr>
          <w:color w:val="111111"/>
        </w:rPr>
        <w:t>.</w:t>
      </w:r>
    </w:p>
    <w:p w14:paraId="7320AC2A" w14:textId="583CDE77" w:rsidR="00890EEC" w:rsidRDefault="00CF3D1F">
      <w:pPr>
        <w:pStyle w:val="BodyText"/>
        <w:spacing w:line="312" w:lineRule="auto"/>
        <w:ind w:left="0"/>
      </w:pPr>
      <w:r>
        <w:rPr>
          <w:noProof/>
        </w:rPr>
        <w:drawing>
          <wp:inline distT="0" distB="0" distL="0" distR="0" wp14:anchorId="322F6841" wp14:editId="1F6E581B">
            <wp:extent cx="5940425" cy="3848100"/>
            <wp:effectExtent l="0" t="0" r="3175" b="0"/>
            <wp:docPr id="681921163" name="Picture 2" descr="A person sitting at a table with a red clo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921163" name="Picture 2" descr="A person sitting at a table with a red cloth&#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40425" cy="3848100"/>
                    </a:xfrm>
                    <a:prstGeom prst="rect">
                      <a:avLst/>
                    </a:prstGeom>
                  </pic:spPr>
                </pic:pic>
              </a:graphicData>
            </a:graphic>
          </wp:inline>
        </w:drawing>
      </w:r>
    </w:p>
    <w:p w14:paraId="4779C2F7" w14:textId="170FD746" w:rsidR="00890EEC" w:rsidRDefault="00000000">
      <w:pPr>
        <w:pStyle w:val="BodyText"/>
        <w:spacing w:line="312" w:lineRule="auto"/>
        <w:ind w:left="0"/>
        <w:jc w:val="center"/>
        <w:rPr>
          <w:i/>
          <w:iCs/>
          <w:color w:val="FF0000"/>
          <w:lang w:val="en-US"/>
        </w:rPr>
      </w:pPr>
      <w:r>
        <w:rPr>
          <w:i/>
          <w:iCs/>
          <w:color w:val="FF0000"/>
          <w:lang w:val="en-US"/>
        </w:rPr>
        <w:t>Hội nghị viên chức, người lao động năm học 202</w:t>
      </w:r>
      <w:r w:rsidR="00CF3D1F">
        <w:rPr>
          <w:i/>
          <w:iCs/>
          <w:color w:val="FF0000"/>
          <w:lang w:val="en-US"/>
        </w:rPr>
        <w:t>4</w:t>
      </w:r>
      <w:r>
        <w:rPr>
          <w:i/>
          <w:iCs/>
          <w:color w:val="FF0000"/>
          <w:lang w:val="en-US"/>
        </w:rPr>
        <w:t xml:space="preserve"> - 202</w:t>
      </w:r>
      <w:r w:rsidR="00CF3D1F">
        <w:rPr>
          <w:i/>
          <w:iCs/>
          <w:color w:val="FF0000"/>
          <w:lang w:val="en-US"/>
        </w:rPr>
        <w:t>5</w:t>
      </w:r>
    </w:p>
    <w:p w14:paraId="25395360" w14:textId="2474CF3F" w:rsidR="00890EEC" w:rsidRDefault="00000000">
      <w:pPr>
        <w:pStyle w:val="BodyText"/>
        <w:spacing w:line="312" w:lineRule="auto"/>
        <w:ind w:right="-1" w:firstLine="719"/>
      </w:pPr>
      <w:r>
        <w:t xml:space="preserve">Về dự Hội nghị có các đồng chí trong Ban </w:t>
      </w:r>
      <w:r>
        <w:rPr>
          <w:lang w:val="en-GB"/>
        </w:rPr>
        <w:t>g</w:t>
      </w:r>
      <w:r>
        <w:t xml:space="preserve">iám hiệu, </w:t>
      </w:r>
      <w:r>
        <w:rPr>
          <w:lang w:val="en-GB"/>
        </w:rPr>
        <w:t>Ban chấp hành</w:t>
      </w:r>
      <w:r>
        <w:t xml:space="preserve"> công đoàn nhà trường cùng toàn thể </w:t>
      </w:r>
      <w:r w:rsidR="00CF3D1F">
        <w:rPr>
          <w:lang w:val="en-US"/>
        </w:rPr>
        <w:t>5</w:t>
      </w:r>
      <w:r>
        <w:rPr>
          <w:lang w:val="en-US"/>
        </w:rPr>
        <w:t>0</w:t>
      </w:r>
      <w:r>
        <w:t xml:space="preserve"> đồng chí </w:t>
      </w:r>
      <w:r w:rsidR="00CF3D1F">
        <w:rPr>
          <w:lang w:val="en-GB"/>
        </w:rPr>
        <w:t>cán bộ, viên chức</w:t>
      </w:r>
      <w:r>
        <w:t xml:space="preserve"> trường Tiểu học Đô Thị Việt Hưng. </w:t>
      </w:r>
      <w:r>
        <w:rPr>
          <w:color w:val="000000"/>
        </w:rPr>
        <w:t>Với tầm quan trọng của Hội nghị,</w:t>
      </w:r>
      <w:r>
        <w:rPr>
          <w:color w:val="000000"/>
          <w:lang w:val="en-US"/>
        </w:rPr>
        <w:t xml:space="preserve"> </w:t>
      </w:r>
      <w:r>
        <w:rPr>
          <w:color w:val="000000"/>
          <w:spacing w:val="-67"/>
        </w:rPr>
        <w:t xml:space="preserve"> </w:t>
      </w:r>
      <w:r>
        <w:rPr>
          <w:color w:val="000000"/>
        </w:rPr>
        <w:t>toàn thể các đồng chí CB</w:t>
      </w:r>
      <w:r>
        <w:rPr>
          <w:color w:val="000000"/>
          <w:lang w:val="en-GB"/>
        </w:rPr>
        <w:t>-</w:t>
      </w:r>
      <w:r>
        <w:rPr>
          <w:color w:val="000000"/>
        </w:rPr>
        <w:t>GV-</w:t>
      </w:r>
      <w:r>
        <w:rPr>
          <w:color w:val="000000"/>
        </w:rPr>
        <w:lastRenderedPageBreak/>
        <w:t>NV trong đơn vị đã thể hiện sự</w:t>
      </w:r>
      <w:r>
        <w:rPr>
          <w:color w:val="000000"/>
          <w:spacing w:val="1"/>
        </w:rPr>
        <w:t xml:space="preserve"> </w:t>
      </w:r>
      <w:r>
        <w:rPr>
          <w:color w:val="000000"/>
        </w:rPr>
        <w:t>nghiêm</w:t>
      </w:r>
      <w:r>
        <w:rPr>
          <w:color w:val="000000"/>
          <w:spacing w:val="-2"/>
        </w:rPr>
        <w:t xml:space="preserve"> </w:t>
      </w:r>
      <w:r>
        <w:rPr>
          <w:color w:val="000000"/>
        </w:rPr>
        <w:t>túc,</w:t>
      </w:r>
      <w:r>
        <w:rPr>
          <w:color w:val="000000"/>
          <w:spacing w:val="-5"/>
        </w:rPr>
        <w:t xml:space="preserve"> </w:t>
      </w:r>
      <w:r>
        <w:rPr>
          <w:color w:val="000000"/>
        </w:rPr>
        <w:t>tập</w:t>
      </w:r>
      <w:r>
        <w:rPr>
          <w:color w:val="000000"/>
          <w:spacing w:val="-4"/>
        </w:rPr>
        <w:t xml:space="preserve"> </w:t>
      </w:r>
      <w:r>
        <w:rPr>
          <w:color w:val="000000"/>
        </w:rPr>
        <w:t>trung</w:t>
      </w:r>
      <w:r>
        <w:rPr>
          <w:color w:val="000000"/>
          <w:spacing w:val="-2"/>
        </w:rPr>
        <w:t xml:space="preserve"> </w:t>
      </w:r>
      <w:r>
        <w:rPr>
          <w:color w:val="000000"/>
        </w:rPr>
        <w:t>cao</w:t>
      </w:r>
      <w:r>
        <w:rPr>
          <w:color w:val="000000"/>
          <w:spacing w:val="-1"/>
        </w:rPr>
        <w:t xml:space="preserve"> </w:t>
      </w:r>
      <w:r>
        <w:rPr>
          <w:color w:val="000000"/>
        </w:rPr>
        <w:t>độ</w:t>
      </w:r>
      <w:r>
        <w:rPr>
          <w:color w:val="000000"/>
          <w:spacing w:val="-1"/>
        </w:rPr>
        <w:t xml:space="preserve"> </w:t>
      </w:r>
      <w:r>
        <w:rPr>
          <w:color w:val="000000"/>
        </w:rPr>
        <w:t>trong suốt</w:t>
      </w:r>
      <w:r>
        <w:rPr>
          <w:color w:val="000000"/>
          <w:spacing w:val="-1"/>
        </w:rPr>
        <w:t xml:space="preserve"> </w:t>
      </w:r>
      <w:r>
        <w:rPr>
          <w:color w:val="000000"/>
        </w:rPr>
        <w:t>quá</w:t>
      </w:r>
      <w:r>
        <w:rPr>
          <w:color w:val="000000"/>
          <w:spacing w:val="-1"/>
        </w:rPr>
        <w:t xml:space="preserve"> </w:t>
      </w:r>
      <w:r>
        <w:rPr>
          <w:color w:val="000000"/>
        </w:rPr>
        <w:t>trình</w:t>
      </w:r>
      <w:r>
        <w:rPr>
          <w:color w:val="000000"/>
          <w:spacing w:val="-1"/>
        </w:rPr>
        <w:t xml:space="preserve"> </w:t>
      </w:r>
      <w:r>
        <w:rPr>
          <w:color w:val="000000"/>
        </w:rPr>
        <w:t>diễn ra</w:t>
      </w:r>
      <w:r>
        <w:rPr>
          <w:color w:val="000000"/>
          <w:spacing w:val="-2"/>
        </w:rPr>
        <w:t xml:space="preserve"> </w:t>
      </w:r>
      <w:r>
        <w:rPr>
          <w:color w:val="000000"/>
        </w:rPr>
        <w:t>Hội</w:t>
      </w:r>
      <w:r>
        <w:rPr>
          <w:color w:val="000000"/>
          <w:spacing w:val="-1"/>
        </w:rPr>
        <w:t xml:space="preserve"> </w:t>
      </w:r>
      <w:r>
        <w:rPr>
          <w:color w:val="000000"/>
        </w:rPr>
        <w:t>nghị.</w:t>
      </w:r>
    </w:p>
    <w:p w14:paraId="234054F5" w14:textId="3F532529" w:rsidR="00890EEC" w:rsidRDefault="00CF3D1F">
      <w:pPr>
        <w:pStyle w:val="BodyText"/>
        <w:spacing w:line="312" w:lineRule="auto"/>
        <w:ind w:left="0" w:right="227"/>
      </w:pPr>
      <w:r>
        <w:rPr>
          <w:noProof/>
        </w:rPr>
        <w:drawing>
          <wp:inline distT="0" distB="0" distL="0" distR="0" wp14:anchorId="73C56D7C" wp14:editId="586D7D2C">
            <wp:extent cx="5940425" cy="4121150"/>
            <wp:effectExtent l="0" t="0" r="3175" b="0"/>
            <wp:docPr id="1189459679" name="Picture 3" descr="A group of people sitting at table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59679" name="Picture 3" descr="A group of people sitting at tables in a classroo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0425" cy="4121150"/>
                    </a:xfrm>
                    <a:prstGeom prst="rect">
                      <a:avLst/>
                    </a:prstGeom>
                  </pic:spPr>
                </pic:pic>
              </a:graphicData>
            </a:graphic>
          </wp:inline>
        </w:drawing>
      </w:r>
    </w:p>
    <w:p w14:paraId="7607EEA0" w14:textId="77777777" w:rsidR="00890EEC" w:rsidRDefault="00000000">
      <w:pPr>
        <w:jc w:val="center"/>
        <w:rPr>
          <w:i/>
          <w:iCs/>
          <w:color w:val="FF0000"/>
          <w:sz w:val="28"/>
          <w:szCs w:val="28"/>
          <w:lang w:val="en-US"/>
        </w:rPr>
      </w:pPr>
      <w:r>
        <w:rPr>
          <w:i/>
          <w:iCs/>
          <w:color w:val="FF0000"/>
          <w:sz w:val="28"/>
          <w:szCs w:val="28"/>
          <w:lang w:val="en-US"/>
        </w:rPr>
        <w:t>Hội nghị làm việc nghiêm túc, hiệu quả</w:t>
      </w:r>
    </w:p>
    <w:p w14:paraId="295A7619" w14:textId="77777777" w:rsidR="00890EEC" w:rsidRDefault="00890EEC">
      <w:pPr>
        <w:rPr>
          <w:i/>
          <w:iCs/>
          <w:color w:val="FF0000"/>
          <w:sz w:val="28"/>
          <w:szCs w:val="28"/>
          <w:lang w:val="en-US"/>
        </w:rPr>
      </w:pPr>
    </w:p>
    <w:p w14:paraId="0E716E3C" w14:textId="77777777" w:rsidR="00890EEC" w:rsidRDefault="00000000">
      <w:pPr>
        <w:pStyle w:val="NormalWeb"/>
        <w:spacing w:before="0" w:after="0" w:line="312" w:lineRule="auto"/>
        <w:jc w:val="both"/>
      </w:pPr>
      <w:r>
        <w:rPr>
          <w:color w:val="111111"/>
          <w:sz w:val="28"/>
          <w:szCs w:val="28"/>
        </w:rPr>
        <w:t xml:space="preserve">         Hội nghị viên chức, người lao động (VC- NLĐ) </w:t>
      </w:r>
      <w:r>
        <w:rPr>
          <w:color w:val="000000"/>
          <w:sz w:val="28"/>
          <w:szCs w:val="28"/>
          <w:shd w:val="clear" w:color="auto" w:fill="FFFFFF"/>
        </w:rPr>
        <w:t>là hội nghị phát huy quyền làm chủ của cán bộ, viên chức và nêu cao vai trò, trách nhiệm của người đứng đầu; tập hợp sức mạnh tập thể và năng lực sáng tạo của mỗi cán bộ, viên chức, người lao động, các tổ chức đoàn thể trong nhà trường nhằm thực hiện tốt nhất nhiệm vụ năm học 2024 – 2025. Thông qua Hội nghị phát động trong cán bộ, viên chức tiếp tục đẩy mạnh các phong trào thi đua, các cuộc vận động do Đảng, Nhà nước, ngành và địa phương phát động; trên cơ sở đánh giá kết quả các phong trào thi đua đã thực hiện, rút ra bài học, kinh nghiệm, có giải pháp để thực hiện hiệu quả các phong trào thi đua, các cuộc vận động góp phần nâng cao chất lượng giáo dục.</w:t>
      </w:r>
    </w:p>
    <w:p w14:paraId="309E9C69" w14:textId="20730834" w:rsidR="00890EEC" w:rsidRDefault="00CF3D1F">
      <w:pPr>
        <w:pStyle w:val="NormalWeb"/>
        <w:spacing w:before="0" w:after="0" w:line="312" w:lineRule="auto"/>
        <w:jc w:val="both"/>
      </w:pPr>
      <w:r>
        <w:rPr>
          <w:noProof/>
        </w:rPr>
        <w:lastRenderedPageBreak/>
        <w:drawing>
          <wp:inline distT="0" distB="0" distL="0" distR="0" wp14:anchorId="780E83A9" wp14:editId="328FBB30">
            <wp:extent cx="5940425" cy="4455160"/>
            <wp:effectExtent l="0" t="0" r="3175" b="2540"/>
            <wp:docPr id="480823706" name="Picture 6" descr="A group of people sitt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823706" name="Picture 6" descr="A group of people sitting at a podiu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4FE32CDA" w14:textId="77777777" w:rsidR="00890EEC" w:rsidRDefault="00000000">
      <w:pPr>
        <w:pStyle w:val="NormalWeb"/>
        <w:spacing w:before="0" w:after="0" w:line="312" w:lineRule="auto"/>
        <w:jc w:val="center"/>
      </w:pPr>
      <w:r>
        <w:rPr>
          <w:i/>
          <w:iCs/>
          <w:color w:val="FF0000"/>
          <w:sz w:val="28"/>
          <w:szCs w:val="28"/>
        </w:rPr>
        <w:t>Đoàn Chủ tịch làm việc tại Hội nghị</w:t>
      </w:r>
    </w:p>
    <w:p w14:paraId="593C96B0" w14:textId="77777777" w:rsidR="00890EEC" w:rsidRDefault="00000000">
      <w:pPr>
        <w:pStyle w:val="NormalWeb"/>
        <w:spacing w:before="0" w:after="0" w:line="312" w:lineRule="auto"/>
        <w:jc w:val="both"/>
      </w:pPr>
      <w:r>
        <w:rPr>
          <w:color w:val="000000"/>
          <w:sz w:val="28"/>
          <w:szCs w:val="28"/>
          <w:shd w:val="clear" w:color="auto" w:fill="FFFFFF"/>
        </w:rPr>
        <w:t xml:space="preserve">         Hội nghị diễn ra với tinh thần dân chủ, cởi mở, thẳng thắn, công khai, thể hiện ý thức trách nhiệm của mỗi cán bộ, viên chức, người lao động. Tại Hội nghị, đồng chí </w:t>
      </w:r>
      <w:r>
        <w:rPr>
          <w:sz w:val="28"/>
          <w:szCs w:val="28"/>
        </w:rPr>
        <w:t>Nguyễn Thị Hằng Nga</w:t>
      </w:r>
      <w:r>
        <w:t xml:space="preserve"> </w:t>
      </w:r>
      <w:r>
        <w:rPr>
          <w:color w:val="000000"/>
          <w:sz w:val="28"/>
          <w:szCs w:val="28"/>
          <w:shd w:val="clear" w:color="auto" w:fill="FFFFFF"/>
        </w:rPr>
        <w:t>– Bí thư chi bộ, Hiệu trưởng nhà trường đã báo cáo đánh giá kết quả thực hiện Nghị quyết Hội nghị viên chức, người lao động năm học 2023 – 2024 và phương hướng thực hiện nhiệm vụ năm học 2024 – 2025 với những chỉ tiêu và biện pháp thiết thực phù hợp với tình hình cụ thể của nhà trường.</w:t>
      </w:r>
    </w:p>
    <w:p w14:paraId="046DC292" w14:textId="043D1B63" w:rsidR="00890EEC" w:rsidRDefault="00CF3D1F">
      <w:pPr>
        <w:pStyle w:val="NormalWeb"/>
        <w:spacing w:before="0" w:after="0" w:line="312" w:lineRule="auto"/>
        <w:jc w:val="both"/>
      </w:pPr>
      <w:r>
        <w:rPr>
          <w:noProof/>
        </w:rPr>
        <w:lastRenderedPageBreak/>
        <w:drawing>
          <wp:inline distT="0" distB="0" distL="0" distR="0" wp14:anchorId="37505897" wp14:editId="4F65FB97">
            <wp:extent cx="5940425" cy="4450715"/>
            <wp:effectExtent l="0" t="0" r="3175" b="6985"/>
            <wp:docPr id="1518969880" name="Picture 7" descr="A person standing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969880" name="Picture 7" descr="A person standing in front of a sig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0425" cy="4450715"/>
                    </a:xfrm>
                    <a:prstGeom prst="rect">
                      <a:avLst/>
                    </a:prstGeom>
                  </pic:spPr>
                </pic:pic>
              </a:graphicData>
            </a:graphic>
          </wp:inline>
        </w:drawing>
      </w:r>
    </w:p>
    <w:p w14:paraId="01CE0C59" w14:textId="77777777" w:rsidR="00890EEC" w:rsidRDefault="00000000">
      <w:pPr>
        <w:pStyle w:val="NormalWeb"/>
        <w:spacing w:before="0" w:after="0" w:line="312" w:lineRule="auto"/>
        <w:jc w:val="center"/>
      </w:pPr>
      <w:r>
        <w:rPr>
          <w:i/>
          <w:iCs/>
          <w:color w:val="FF0000"/>
          <w:sz w:val="28"/>
          <w:szCs w:val="28"/>
        </w:rPr>
        <w:t xml:space="preserve">Đồng chí Nguyễn Thị Hằng Nga – Bí thư Chi bộ - HT nhà trường lên báo cáo </w:t>
      </w:r>
      <w:r>
        <w:rPr>
          <w:i/>
          <w:iCs/>
          <w:color w:val="FF0000"/>
          <w:sz w:val="28"/>
          <w:szCs w:val="28"/>
          <w:shd w:val="clear" w:color="auto" w:fill="FFFFFF"/>
        </w:rPr>
        <w:t>đánh giá kết quả thực hiện Nghị quyết Hội nghị viên chức, người lao động năm học 2023 – 2024 và phương hướng thực hiện nhiệm vụ năm học 2024 – 2025</w:t>
      </w:r>
    </w:p>
    <w:p w14:paraId="58BC5360" w14:textId="77777777" w:rsidR="00890EEC" w:rsidRDefault="00000000">
      <w:pPr>
        <w:pStyle w:val="BodyText"/>
        <w:spacing w:line="312" w:lineRule="auto"/>
        <w:ind w:left="0" w:right="227" w:firstLine="719"/>
      </w:pPr>
      <w:r>
        <w:t xml:space="preserve">Tiếp theo, đồng chí Phạm Thị </w:t>
      </w:r>
      <w:r>
        <w:rPr>
          <w:lang w:val="en-US"/>
        </w:rPr>
        <w:t>Mai Thanh</w:t>
      </w:r>
      <w:r>
        <w:t xml:space="preserve"> –</w:t>
      </w:r>
      <w:r>
        <w:rPr>
          <w:lang w:val="en-US"/>
        </w:rPr>
        <w:t xml:space="preserve"> Phó HT,</w:t>
      </w:r>
      <w:r>
        <w:t xml:space="preserve"> Chủ tịch công đoàn lên báo cáo đánh</w:t>
      </w:r>
      <w:r>
        <w:rPr>
          <w:spacing w:val="-67"/>
        </w:rPr>
        <w:t xml:space="preserve"> </w:t>
      </w:r>
      <w:r>
        <w:rPr>
          <w:spacing w:val="-67"/>
          <w:lang w:val="en-GB"/>
        </w:rPr>
        <w:t xml:space="preserve">             </w:t>
      </w:r>
      <w:r>
        <w:t>giá kết quả thực hiện các phong trào thi đua năm học 202</w:t>
      </w:r>
      <w:r>
        <w:rPr>
          <w:lang w:val="en-US"/>
        </w:rPr>
        <w:t>3</w:t>
      </w:r>
      <w:r>
        <w:t xml:space="preserve"> – 202</w:t>
      </w:r>
      <w:r>
        <w:rPr>
          <w:lang w:val="en-US"/>
        </w:rPr>
        <w:t>4</w:t>
      </w:r>
      <w:r>
        <w:t xml:space="preserve">, </w:t>
      </w:r>
      <w:r>
        <w:rPr>
          <w:lang w:val="en-GB"/>
        </w:rPr>
        <w:t>phát động</w:t>
      </w:r>
      <w:r>
        <w:t xml:space="preserve"> các</w:t>
      </w:r>
      <w:r>
        <w:rPr>
          <w:lang w:val="en-US"/>
        </w:rPr>
        <w:t xml:space="preserve"> </w:t>
      </w:r>
      <w:r>
        <w:rPr>
          <w:spacing w:val="-67"/>
        </w:rPr>
        <w:t xml:space="preserve"> </w:t>
      </w:r>
      <w:r>
        <w:rPr>
          <w:spacing w:val="-67"/>
          <w:lang w:val="en-US"/>
        </w:rPr>
        <w:t xml:space="preserve"> </w:t>
      </w:r>
      <w:r>
        <w:t>phong</w:t>
      </w:r>
      <w:r>
        <w:rPr>
          <w:spacing w:val="-4"/>
        </w:rPr>
        <w:t xml:space="preserve"> </w:t>
      </w:r>
      <w:r>
        <w:t>trào</w:t>
      </w:r>
      <w:r>
        <w:rPr>
          <w:spacing w:val="1"/>
        </w:rPr>
        <w:t xml:space="preserve"> </w:t>
      </w:r>
      <w:r>
        <w:t>thi</w:t>
      </w:r>
      <w:r>
        <w:rPr>
          <w:spacing w:val="-2"/>
        </w:rPr>
        <w:t xml:space="preserve"> </w:t>
      </w:r>
      <w:r>
        <w:t>đua năm học</w:t>
      </w:r>
      <w:r>
        <w:rPr>
          <w:spacing w:val="-1"/>
        </w:rPr>
        <w:t xml:space="preserve"> </w:t>
      </w:r>
      <w:r>
        <w:t>202</w:t>
      </w:r>
      <w:r>
        <w:rPr>
          <w:lang w:val="en-US"/>
        </w:rPr>
        <w:t>4</w:t>
      </w:r>
      <w:r>
        <w:rPr>
          <w:spacing w:val="2"/>
        </w:rPr>
        <w:t xml:space="preserve"> </w:t>
      </w:r>
      <w:r>
        <w:t>–</w:t>
      </w:r>
      <w:r>
        <w:rPr>
          <w:spacing w:val="-1"/>
        </w:rPr>
        <w:t xml:space="preserve"> </w:t>
      </w:r>
      <w:r>
        <w:t>202</w:t>
      </w:r>
      <w:r>
        <w:rPr>
          <w:lang w:val="en-US"/>
        </w:rPr>
        <w:t>5</w:t>
      </w:r>
      <w:r>
        <w:t>.</w:t>
      </w:r>
    </w:p>
    <w:p w14:paraId="4BD767B0" w14:textId="73ABFC7F" w:rsidR="00890EEC" w:rsidRDefault="00B816C5">
      <w:pPr>
        <w:pStyle w:val="BodyText"/>
        <w:spacing w:line="312" w:lineRule="auto"/>
        <w:ind w:left="0" w:right="227"/>
      </w:pPr>
      <w:r>
        <w:rPr>
          <w:noProof/>
        </w:rPr>
        <w:lastRenderedPageBreak/>
        <w:drawing>
          <wp:inline distT="0" distB="0" distL="0" distR="0" wp14:anchorId="28028834" wp14:editId="7711DE9F">
            <wp:extent cx="5940425" cy="4455160"/>
            <wp:effectExtent l="0" t="0" r="3175" b="2540"/>
            <wp:docPr id="408516879" name="Picture 8" descr="A group of women sitt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516879" name="Picture 8" descr="A group of women sitting at a podiu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21B1A54E" w14:textId="77777777" w:rsidR="00890EEC" w:rsidRDefault="00000000">
      <w:pPr>
        <w:pStyle w:val="BodyText"/>
        <w:spacing w:line="312" w:lineRule="auto"/>
        <w:ind w:left="0" w:right="227"/>
        <w:jc w:val="center"/>
      </w:pPr>
      <w:r>
        <w:rPr>
          <w:i/>
          <w:iCs/>
          <w:color w:val="FF0000"/>
          <w:lang w:val="en-US"/>
        </w:rPr>
        <w:t>Đ</w:t>
      </w:r>
      <w:r>
        <w:rPr>
          <w:i/>
          <w:iCs/>
          <w:color w:val="FF0000"/>
        </w:rPr>
        <w:t xml:space="preserve">ồng chí Phạm Thị </w:t>
      </w:r>
      <w:r>
        <w:rPr>
          <w:i/>
          <w:iCs/>
          <w:color w:val="FF0000"/>
          <w:lang w:val="en-US"/>
        </w:rPr>
        <w:t>Mai Thanh</w:t>
      </w:r>
      <w:r>
        <w:rPr>
          <w:i/>
          <w:iCs/>
          <w:color w:val="FF0000"/>
        </w:rPr>
        <w:t xml:space="preserve"> –</w:t>
      </w:r>
      <w:r>
        <w:rPr>
          <w:i/>
          <w:iCs/>
          <w:color w:val="FF0000"/>
          <w:lang w:val="en-US"/>
        </w:rPr>
        <w:t xml:space="preserve"> Phó HT,</w:t>
      </w:r>
      <w:r>
        <w:rPr>
          <w:i/>
          <w:iCs/>
          <w:color w:val="FF0000"/>
        </w:rPr>
        <w:t xml:space="preserve"> Chủ tịch công đoàn lên báo cáo đánh</w:t>
      </w:r>
      <w:r>
        <w:rPr>
          <w:i/>
          <w:iCs/>
          <w:color w:val="FF0000"/>
          <w:spacing w:val="-67"/>
        </w:rPr>
        <w:t xml:space="preserve"> </w:t>
      </w:r>
      <w:r>
        <w:rPr>
          <w:i/>
          <w:iCs/>
          <w:color w:val="FF0000"/>
        </w:rPr>
        <w:t>giá kết quả thực hiện các phong trào thi đua năm học 202</w:t>
      </w:r>
      <w:r>
        <w:rPr>
          <w:i/>
          <w:iCs/>
          <w:color w:val="FF0000"/>
          <w:lang w:val="en-US"/>
        </w:rPr>
        <w:t>3</w:t>
      </w:r>
      <w:r>
        <w:rPr>
          <w:i/>
          <w:iCs/>
          <w:color w:val="FF0000"/>
        </w:rPr>
        <w:t xml:space="preserve"> – 202</w:t>
      </w:r>
      <w:r>
        <w:rPr>
          <w:i/>
          <w:iCs/>
          <w:color w:val="FF0000"/>
          <w:lang w:val="en-US"/>
        </w:rPr>
        <w:t>4</w:t>
      </w:r>
      <w:r>
        <w:rPr>
          <w:i/>
          <w:iCs/>
          <w:color w:val="FF0000"/>
        </w:rPr>
        <w:t>, triển khai các</w:t>
      </w:r>
      <w:r>
        <w:rPr>
          <w:i/>
          <w:iCs/>
          <w:color w:val="FF0000"/>
          <w:lang w:val="en-US"/>
        </w:rPr>
        <w:t xml:space="preserve"> </w:t>
      </w:r>
      <w:r>
        <w:rPr>
          <w:i/>
          <w:iCs/>
          <w:color w:val="FF0000"/>
          <w:spacing w:val="-67"/>
        </w:rPr>
        <w:t xml:space="preserve"> </w:t>
      </w:r>
      <w:r>
        <w:rPr>
          <w:i/>
          <w:iCs/>
          <w:color w:val="FF0000"/>
          <w:spacing w:val="-67"/>
          <w:lang w:val="en-US"/>
        </w:rPr>
        <w:t xml:space="preserve"> </w:t>
      </w:r>
      <w:r>
        <w:rPr>
          <w:i/>
          <w:iCs/>
          <w:color w:val="FF0000"/>
        </w:rPr>
        <w:t>phong</w:t>
      </w:r>
      <w:r>
        <w:rPr>
          <w:i/>
          <w:iCs/>
          <w:color w:val="FF0000"/>
          <w:spacing w:val="-4"/>
        </w:rPr>
        <w:t xml:space="preserve"> </w:t>
      </w:r>
      <w:r>
        <w:rPr>
          <w:i/>
          <w:iCs/>
          <w:color w:val="FF0000"/>
        </w:rPr>
        <w:t>trào</w:t>
      </w:r>
      <w:r>
        <w:rPr>
          <w:i/>
          <w:iCs/>
          <w:color w:val="FF0000"/>
          <w:spacing w:val="1"/>
        </w:rPr>
        <w:t xml:space="preserve"> </w:t>
      </w:r>
      <w:r>
        <w:rPr>
          <w:i/>
          <w:iCs/>
          <w:color w:val="FF0000"/>
        </w:rPr>
        <w:t>thi</w:t>
      </w:r>
      <w:r>
        <w:rPr>
          <w:i/>
          <w:iCs/>
          <w:color w:val="FF0000"/>
          <w:spacing w:val="-2"/>
        </w:rPr>
        <w:t xml:space="preserve"> </w:t>
      </w:r>
      <w:r>
        <w:rPr>
          <w:i/>
          <w:iCs/>
          <w:color w:val="FF0000"/>
        </w:rPr>
        <w:t>đua năm học</w:t>
      </w:r>
      <w:r>
        <w:rPr>
          <w:i/>
          <w:iCs/>
          <w:color w:val="FF0000"/>
          <w:spacing w:val="-1"/>
        </w:rPr>
        <w:t xml:space="preserve"> </w:t>
      </w:r>
      <w:r>
        <w:rPr>
          <w:i/>
          <w:iCs/>
          <w:color w:val="FF0000"/>
        </w:rPr>
        <w:t>202</w:t>
      </w:r>
      <w:r>
        <w:rPr>
          <w:i/>
          <w:iCs/>
          <w:color w:val="FF0000"/>
          <w:lang w:val="en-US"/>
        </w:rPr>
        <w:t>4</w:t>
      </w:r>
      <w:r>
        <w:rPr>
          <w:i/>
          <w:iCs/>
          <w:color w:val="FF0000"/>
          <w:spacing w:val="2"/>
        </w:rPr>
        <w:t xml:space="preserve"> </w:t>
      </w:r>
      <w:r>
        <w:rPr>
          <w:i/>
          <w:iCs/>
          <w:color w:val="FF0000"/>
        </w:rPr>
        <w:t>–</w:t>
      </w:r>
      <w:r>
        <w:rPr>
          <w:i/>
          <w:iCs/>
          <w:color w:val="FF0000"/>
          <w:spacing w:val="-1"/>
        </w:rPr>
        <w:t xml:space="preserve"> </w:t>
      </w:r>
      <w:r>
        <w:rPr>
          <w:i/>
          <w:iCs/>
          <w:color w:val="FF0000"/>
        </w:rPr>
        <w:t>202</w:t>
      </w:r>
      <w:r>
        <w:rPr>
          <w:i/>
          <w:iCs/>
          <w:color w:val="FF0000"/>
          <w:lang w:val="en-US"/>
        </w:rPr>
        <w:t>5</w:t>
      </w:r>
    </w:p>
    <w:p w14:paraId="371F570F" w14:textId="77777777" w:rsidR="00890EEC" w:rsidRDefault="00000000">
      <w:pPr>
        <w:pStyle w:val="BodyText"/>
        <w:spacing w:line="312" w:lineRule="auto"/>
        <w:ind w:left="0" w:right="-1" w:firstLine="445"/>
      </w:pPr>
      <w:r>
        <w:rPr>
          <w:lang w:val="en-US"/>
        </w:rPr>
        <w:t xml:space="preserve">     </w:t>
      </w:r>
      <w:r>
        <w:t xml:space="preserve">Phần tiếp của Hội nghị, đồng chí </w:t>
      </w:r>
      <w:r>
        <w:rPr>
          <w:lang w:val="en-US"/>
        </w:rPr>
        <w:t xml:space="preserve">Phạm Huyền Trang </w:t>
      </w:r>
      <w:r>
        <w:t>thay mặt Ban thanh tra</w:t>
      </w:r>
      <w:r>
        <w:rPr>
          <w:spacing w:val="1"/>
        </w:rPr>
        <w:t xml:space="preserve"> </w:t>
      </w:r>
      <w:r>
        <w:t xml:space="preserve">nhân dân lên báo cáo </w:t>
      </w:r>
      <w:r>
        <w:rPr>
          <w:lang w:val="en-GB"/>
        </w:rPr>
        <w:t xml:space="preserve">kết quả </w:t>
      </w:r>
      <w:r>
        <w:t>hoạt động của năm học 202</w:t>
      </w:r>
      <w:r>
        <w:rPr>
          <w:lang w:val="en-US"/>
        </w:rPr>
        <w:t>3</w:t>
      </w:r>
      <w:r>
        <w:rPr>
          <w:spacing w:val="70"/>
        </w:rPr>
        <w:t xml:space="preserve"> </w:t>
      </w:r>
      <w:r>
        <w:t>– 202</w:t>
      </w:r>
      <w:r>
        <w:rPr>
          <w:lang w:val="en-US"/>
        </w:rPr>
        <w:t>4</w:t>
      </w:r>
      <w:r>
        <w:t xml:space="preserve"> và phương hướng</w:t>
      </w:r>
      <w:r>
        <w:rPr>
          <w:spacing w:val="1"/>
        </w:rPr>
        <w:t xml:space="preserve"> </w:t>
      </w:r>
      <w:r>
        <w:t>hoạt động của Ban thanh tra nhân dân nhiệm kì 202</w:t>
      </w:r>
      <w:r>
        <w:rPr>
          <w:lang w:val="en-US"/>
        </w:rPr>
        <w:t>4</w:t>
      </w:r>
      <w:r>
        <w:t xml:space="preserve"> – 202</w:t>
      </w:r>
      <w:r>
        <w:rPr>
          <w:lang w:val="en-US"/>
        </w:rPr>
        <w:t>5</w:t>
      </w:r>
      <w:r>
        <w:t xml:space="preserve">. </w:t>
      </w:r>
    </w:p>
    <w:p w14:paraId="485BBD5B" w14:textId="26B9CBCF" w:rsidR="00890EEC" w:rsidRDefault="00B816C5">
      <w:pPr>
        <w:pStyle w:val="BodyText"/>
        <w:spacing w:line="312" w:lineRule="auto"/>
        <w:ind w:left="0" w:right="-1"/>
      </w:pPr>
      <w:r>
        <w:rPr>
          <w:noProof/>
        </w:rPr>
        <w:lastRenderedPageBreak/>
        <w:drawing>
          <wp:inline distT="0" distB="0" distL="0" distR="0" wp14:anchorId="40CC9AE4" wp14:editId="220110BD">
            <wp:extent cx="5940425" cy="4455160"/>
            <wp:effectExtent l="0" t="0" r="3175" b="2540"/>
            <wp:docPr id="599591259" name="Picture 9" descr="A person standing at a podium with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591259" name="Picture 9" descr="A person standing at a podium with a microphon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027C1CE9" w14:textId="77777777" w:rsidR="00890EEC" w:rsidRDefault="00000000">
      <w:pPr>
        <w:pStyle w:val="BodyText"/>
        <w:spacing w:line="312" w:lineRule="auto"/>
        <w:ind w:left="0" w:right="-1"/>
        <w:jc w:val="center"/>
      </w:pPr>
      <w:r>
        <w:rPr>
          <w:i/>
          <w:iCs/>
          <w:color w:val="FF0000"/>
          <w:lang w:val="en-US"/>
        </w:rPr>
        <w:t>Đ</w:t>
      </w:r>
      <w:r>
        <w:rPr>
          <w:i/>
          <w:iCs/>
          <w:color w:val="FF0000"/>
        </w:rPr>
        <w:t xml:space="preserve">ồng chí </w:t>
      </w:r>
      <w:r>
        <w:rPr>
          <w:i/>
          <w:iCs/>
          <w:color w:val="FF0000"/>
          <w:lang w:val="en-US"/>
        </w:rPr>
        <w:t xml:space="preserve">Phạm Huyền Trang </w:t>
      </w:r>
      <w:r>
        <w:rPr>
          <w:i/>
          <w:iCs/>
          <w:color w:val="FF0000"/>
        </w:rPr>
        <w:t>thay mặt Ban thanh tra</w:t>
      </w:r>
      <w:r>
        <w:rPr>
          <w:i/>
          <w:iCs/>
          <w:color w:val="FF0000"/>
          <w:spacing w:val="1"/>
        </w:rPr>
        <w:t xml:space="preserve"> </w:t>
      </w:r>
      <w:r>
        <w:rPr>
          <w:i/>
          <w:iCs/>
          <w:color w:val="FF0000"/>
        </w:rPr>
        <w:t xml:space="preserve">nhân dân lên báo cáo </w:t>
      </w:r>
    </w:p>
    <w:p w14:paraId="6E6DC9BE" w14:textId="77777777" w:rsidR="00890EEC" w:rsidRDefault="00000000">
      <w:pPr>
        <w:pStyle w:val="BodyText"/>
        <w:spacing w:line="312" w:lineRule="auto"/>
        <w:ind w:left="0" w:right="-1"/>
        <w:jc w:val="center"/>
      </w:pPr>
      <w:r>
        <w:rPr>
          <w:i/>
          <w:iCs/>
          <w:color w:val="FF0000"/>
        </w:rPr>
        <w:t>hoạt động của năm học 202</w:t>
      </w:r>
      <w:r>
        <w:rPr>
          <w:i/>
          <w:iCs/>
          <w:color w:val="FF0000"/>
          <w:lang w:val="en-US"/>
        </w:rPr>
        <w:t>3</w:t>
      </w:r>
      <w:r>
        <w:rPr>
          <w:i/>
          <w:iCs/>
          <w:color w:val="FF0000"/>
          <w:spacing w:val="70"/>
        </w:rPr>
        <w:t xml:space="preserve"> </w:t>
      </w:r>
      <w:r>
        <w:rPr>
          <w:i/>
          <w:iCs/>
          <w:color w:val="FF0000"/>
        </w:rPr>
        <w:t>– 202</w:t>
      </w:r>
      <w:r>
        <w:rPr>
          <w:i/>
          <w:iCs/>
          <w:color w:val="FF0000"/>
          <w:lang w:val="en-US"/>
        </w:rPr>
        <w:t>4</w:t>
      </w:r>
      <w:r>
        <w:rPr>
          <w:i/>
          <w:iCs/>
          <w:color w:val="FF0000"/>
        </w:rPr>
        <w:t xml:space="preserve"> và phương hướng</w:t>
      </w:r>
      <w:r>
        <w:rPr>
          <w:i/>
          <w:iCs/>
          <w:color w:val="FF0000"/>
          <w:spacing w:val="1"/>
        </w:rPr>
        <w:t xml:space="preserve"> </w:t>
      </w:r>
      <w:r>
        <w:rPr>
          <w:i/>
          <w:iCs/>
          <w:color w:val="FF0000"/>
        </w:rPr>
        <w:t>hoạt động của Ban thanh tra nhân dân nhiệm kì 202</w:t>
      </w:r>
      <w:r>
        <w:rPr>
          <w:i/>
          <w:iCs/>
          <w:color w:val="FF0000"/>
          <w:lang w:val="en-US"/>
        </w:rPr>
        <w:t>4</w:t>
      </w:r>
      <w:r>
        <w:rPr>
          <w:i/>
          <w:iCs/>
          <w:color w:val="FF0000"/>
        </w:rPr>
        <w:t xml:space="preserve"> – 202</w:t>
      </w:r>
      <w:r>
        <w:rPr>
          <w:i/>
          <w:iCs/>
          <w:color w:val="FF0000"/>
          <w:lang w:val="en-US"/>
        </w:rPr>
        <w:t>5</w:t>
      </w:r>
    </w:p>
    <w:p w14:paraId="04E17996" w14:textId="77777777" w:rsidR="00890EEC" w:rsidRDefault="00000000">
      <w:pPr>
        <w:pStyle w:val="BodyText"/>
        <w:spacing w:line="312" w:lineRule="auto"/>
        <w:ind w:right="-1" w:firstLine="719"/>
      </w:pPr>
      <w:r>
        <w:t>Đoàn Chủ tịch điều hành thảo luận các chỉ tiêu giải pháp cụ thể về nâng</w:t>
      </w:r>
      <w:r>
        <w:rPr>
          <w:spacing w:val="1"/>
        </w:rPr>
        <w:t xml:space="preserve"> </w:t>
      </w:r>
      <w:r>
        <w:t>cao chất lượng đội ngũ, nâng cao chất lượng dạy và học, các quy định cụ thể về</w:t>
      </w:r>
      <w:r>
        <w:rPr>
          <w:spacing w:val="1"/>
        </w:rPr>
        <w:t xml:space="preserve"> </w:t>
      </w:r>
      <w:r>
        <w:t>nội quy</w:t>
      </w:r>
      <w:r>
        <w:rPr>
          <w:spacing w:val="1"/>
        </w:rPr>
        <w:t xml:space="preserve"> </w:t>
      </w:r>
      <w:r>
        <w:t>của đơn</w:t>
      </w:r>
      <w:r>
        <w:rPr>
          <w:spacing w:val="-3"/>
        </w:rPr>
        <w:t xml:space="preserve"> </w:t>
      </w:r>
      <w:r>
        <w:t>vị.</w:t>
      </w:r>
    </w:p>
    <w:p w14:paraId="590227C3" w14:textId="77777777" w:rsidR="00890EEC" w:rsidRDefault="00000000">
      <w:pPr>
        <w:pStyle w:val="BodyText"/>
        <w:spacing w:line="312" w:lineRule="auto"/>
        <w:ind w:right="-1" w:firstLine="719"/>
      </w:pPr>
      <w:r>
        <w:t>Đại diện các tổ chuyên môn đã lần lượt lên báo cáo tham luận của tổ mình</w:t>
      </w:r>
      <w:r>
        <w:rPr>
          <w:spacing w:val="-67"/>
        </w:rPr>
        <w:t xml:space="preserve"> </w:t>
      </w:r>
      <w:r>
        <w:t>về</w:t>
      </w:r>
      <w:r>
        <w:rPr>
          <w:spacing w:val="1"/>
        </w:rPr>
        <w:t xml:space="preserve"> </w:t>
      </w:r>
      <w:r>
        <w:t>các</w:t>
      </w:r>
      <w:r>
        <w:rPr>
          <w:spacing w:val="1"/>
        </w:rPr>
        <w:t xml:space="preserve"> </w:t>
      </w:r>
      <w:r>
        <w:t xml:space="preserve">vấn đề như: </w:t>
      </w:r>
      <w:r>
        <w:rPr>
          <w:lang w:val="en-GB"/>
        </w:rPr>
        <w:t xml:space="preserve">Các giải pháp để thực hiện công tác chuyển đổi số trong nhà trường  (Ban giám hiệu), Biện pháp để nâng cao hiệu quả của việc thực hiện các phong trào thi đua trong nhà trường (Tổ 3), Biện pháp để xây dựng lớp học, trường học hạnh phúc (Tổ 4),… </w:t>
      </w:r>
    </w:p>
    <w:p w14:paraId="42BC4D7D" w14:textId="47756C3C" w:rsidR="00890EEC" w:rsidRPr="00B816C5" w:rsidRDefault="00890EEC">
      <w:pPr>
        <w:pStyle w:val="BodyText"/>
        <w:spacing w:line="312" w:lineRule="auto"/>
        <w:ind w:left="0" w:right="230"/>
        <w:rPr>
          <w:lang w:val="en-GB"/>
        </w:rPr>
      </w:pPr>
    </w:p>
    <w:p w14:paraId="0405B76D" w14:textId="170EAD7A" w:rsidR="00890EEC" w:rsidRDefault="00B816C5">
      <w:pPr>
        <w:pStyle w:val="BodyText"/>
        <w:spacing w:line="312" w:lineRule="auto"/>
        <w:ind w:left="0" w:right="230"/>
        <w:jc w:val="center"/>
      </w:pPr>
      <w:r>
        <w:rPr>
          <w:noProof/>
        </w:rPr>
        <w:lastRenderedPageBreak/>
        <w:drawing>
          <wp:inline distT="0" distB="0" distL="0" distR="0" wp14:anchorId="2921CF8E" wp14:editId="1D1A475C">
            <wp:extent cx="5940425" cy="4210050"/>
            <wp:effectExtent l="0" t="0" r="3175" b="0"/>
            <wp:docPr id="125496494" name="Picture 1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96494" name="Picture 11" descr="A group of people sitting at a tab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0425" cy="4210050"/>
                    </a:xfrm>
                    <a:prstGeom prst="rect">
                      <a:avLst/>
                    </a:prstGeom>
                  </pic:spPr>
                </pic:pic>
              </a:graphicData>
            </a:graphic>
          </wp:inline>
        </w:drawing>
      </w:r>
    </w:p>
    <w:p w14:paraId="6A5A7AC8" w14:textId="70ABB53C" w:rsidR="00890EEC" w:rsidRDefault="00000000">
      <w:pPr>
        <w:pStyle w:val="BodyText"/>
        <w:spacing w:line="312" w:lineRule="auto"/>
        <w:ind w:left="0" w:right="230"/>
        <w:jc w:val="center"/>
        <w:rPr>
          <w:i/>
          <w:iCs/>
          <w:color w:val="FF0000"/>
          <w:lang w:val="en-US"/>
        </w:rPr>
      </w:pPr>
      <w:r>
        <w:rPr>
          <w:i/>
          <w:iCs/>
          <w:color w:val="FF0000"/>
          <w:lang w:val="en-US"/>
        </w:rPr>
        <w:t xml:space="preserve">Tham luận của </w:t>
      </w:r>
      <w:r w:rsidR="00B816C5">
        <w:rPr>
          <w:i/>
          <w:iCs/>
          <w:color w:val="FF0000"/>
          <w:lang w:val="en-US"/>
        </w:rPr>
        <w:t>Ban giám hiệu</w:t>
      </w:r>
    </w:p>
    <w:p w14:paraId="227E81B1" w14:textId="04E95C89" w:rsidR="00B816C5" w:rsidRDefault="00B816C5">
      <w:pPr>
        <w:pStyle w:val="BodyText"/>
        <w:spacing w:line="312" w:lineRule="auto"/>
        <w:ind w:left="0" w:right="230"/>
        <w:jc w:val="center"/>
        <w:rPr>
          <w:i/>
          <w:iCs/>
          <w:color w:val="FF0000"/>
          <w:lang w:val="en-US"/>
        </w:rPr>
      </w:pPr>
      <w:r>
        <w:rPr>
          <w:i/>
          <w:iCs/>
          <w:noProof/>
          <w:color w:val="FF0000"/>
          <w:lang w:val="en-US"/>
        </w:rPr>
        <w:drawing>
          <wp:inline distT="0" distB="0" distL="0" distR="0" wp14:anchorId="078FB988" wp14:editId="229651F2">
            <wp:extent cx="5940425" cy="4333875"/>
            <wp:effectExtent l="0" t="0" r="3175" b="9525"/>
            <wp:docPr id="1508416112" name="Picture 17"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416112" name="Picture 17" descr="A group of people sitting at a tab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0425" cy="4333875"/>
                    </a:xfrm>
                    <a:prstGeom prst="rect">
                      <a:avLst/>
                    </a:prstGeom>
                  </pic:spPr>
                </pic:pic>
              </a:graphicData>
            </a:graphic>
          </wp:inline>
        </w:drawing>
      </w:r>
    </w:p>
    <w:p w14:paraId="3BC0524C" w14:textId="77777777" w:rsidR="00B816C5" w:rsidRDefault="00B816C5" w:rsidP="00B816C5">
      <w:pPr>
        <w:pStyle w:val="BodyText"/>
        <w:spacing w:line="312" w:lineRule="auto"/>
        <w:ind w:left="0" w:right="230"/>
        <w:jc w:val="center"/>
        <w:rPr>
          <w:i/>
          <w:iCs/>
          <w:color w:val="FF0000"/>
          <w:lang w:val="en-US"/>
        </w:rPr>
      </w:pPr>
      <w:r>
        <w:rPr>
          <w:i/>
          <w:iCs/>
          <w:color w:val="FF0000"/>
          <w:lang w:val="en-US"/>
        </w:rPr>
        <w:t>Tham luận tổ giáo viên tổ 3</w:t>
      </w:r>
    </w:p>
    <w:p w14:paraId="2E458306" w14:textId="53678AB8" w:rsidR="00B816C5" w:rsidRDefault="00B816C5">
      <w:pPr>
        <w:pStyle w:val="BodyText"/>
        <w:spacing w:line="312" w:lineRule="auto"/>
        <w:ind w:left="0" w:right="230"/>
        <w:jc w:val="center"/>
        <w:rPr>
          <w:i/>
          <w:iCs/>
          <w:color w:val="FF0000"/>
          <w:lang w:val="en-US"/>
        </w:rPr>
      </w:pPr>
      <w:r>
        <w:rPr>
          <w:i/>
          <w:iCs/>
          <w:noProof/>
          <w:color w:val="FF0000"/>
          <w:lang w:val="en-US"/>
        </w:rPr>
        <w:lastRenderedPageBreak/>
        <w:drawing>
          <wp:inline distT="0" distB="0" distL="0" distR="0" wp14:anchorId="4641A7DC" wp14:editId="6E089761">
            <wp:extent cx="5940425" cy="4455160"/>
            <wp:effectExtent l="0" t="0" r="3175" b="2540"/>
            <wp:docPr id="503982649" name="Picture 18" descr="A group of wo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982649" name="Picture 18" descr="A group of women sitting at a tabl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33F7E9B6" w14:textId="1A1F11BC" w:rsidR="00B816C5" w:rsidRPr="00B816C5" w:rsidRDefault="00000000" w:rsidP="00B816C5">
      <w:pPr>
        <w:pStyle w:val="BodyText"/>
        <w:spacing w:line="312" w:lineRule="auto"/>
        <w:ind w:left="0" w:right="230"/>
        <w:jc w:val="center"/>
        <w:rPr>
          <w:i/>
          <w:iCs/>
          <w:color w:val="FF0000"/>
          <w:lang w:val="en-US"/>
        </w:rPr>
      </w:pPr>
      <w:r>
        <w:rPr>
          <w:color w:val="000000"/>
          <w:shd w:val="clear" w:color="auto" w:fill="FFFFFF"/>
          <w:lang w:val="en-US"/>
        </w:rPr>
        <w:t xml:space="preserve">       </w:t>
      </w:r>
      <w:r w:rsidR="00B816C5">
        <w:rPr>
          <w:i/>
          <w:iCs/>
          <w:color w:val="FF0000"/>
          <w:lang w:val="en-US"/>
        </w:rPr>
        <w:t>Tham luận tổ giáo viên tổ 4</w:t>
      </w:r>
    </w:p>
    <w:p w14:paraId="2C252E9D" w14:textId="420B614A" w:rsidR="00890EEC" w:rsidRDefault="00B816C5">
      <w:pPr>
        <w:pStyle w:val="BodyText"/>
        <w:spacing w:line="312" w:lineRule="auto"/>
        <w:ind w:left="0" w:right="-1"/>
      </w:pPr>
      <w:r>
        <w:rPr>
          <w:color w:val="000000"/>
          <w:shd w:val="clear" w:color="auto" w:fill="FFFFFF"/>
          <w:lang w:val="en-US"/>
        </w:rPr>
        <w:t xml:space="preserve">       </w:t>
      </w:r>
      <w:r>
        <w:rPr>
          <w:color w:val="000000"/>
          <w:shd w:val="clear" w:color="auto" w:fill="FFFFFF"/>
        </w:rPr>
        <w:t xml:space="preserve">Các tham luận đều mang đến hiệu ứng tích cực trong hội nghị, mang lại niềm tin, sự phấn khởi trong mỗi </w:t>
      </w:r>
      <w:r>
        <w:rPr>
          <w:color w:val="000000"/>
          <w:shd w:val="clear" w:color="auto" w:fill="FFFFFF"/>
          <w:lang w:val="en-US"/>
        </w:rPr>
        <w:t>công đoàn viên</w:t>
      </w:r>
      <w:r>
        <w:rPr>
          <w:color w:val="000000"/>
          <w:shd w:val="clear" w:color="auto" w:fill="FFFFFF"/>
        </w:rPr>
        <w:t xml:space="preserve"> tham dự hội nghị. </w:t>
      </w:r>
      <w:r>
        <w:rPr>
          <w:lang w:val="en-US"/>
        </w:rPr>
        <w:t xml:space="preserve">       </w:t>
      </w:r>
    </w:p>
    <w:p w14:paraId="2979FC5A" w14:textId="7B745ECE" w:rsidR="00890EEC" w:rsidRDefault="00000000">
      <w:pPr>
        <w:pStyle w:val="BodyText"/>
        <w:spacing w:line="312" w:lineRule="auto"/>
        <w:ind w:left="0" w:right="-1"/>
      </w:pPr>
      <w:r>
        <w:rPr>
          <w:lang w:val="en-US"/>
        </w:rPr>
        <w:t xml:space="preserve">        </w:t>
      </w:r>
      <w:r>
        <w:t>Đồng chí Nguyễn Thị Hằng Nga –</w:t>
      </w:r>
      <w:r>
        <w:rPr>
          <w:spacing w:val="70"/>
        </w:rPr>
        <w:t xml:space="preserve"> </w:t>
      </w:r>
      <w:r>
        <w:t>Bí thư Chi bộ</w:t>
      </w:r>
      <w:r w:rsidR="00B816C5">
        <w:rPr>
          <w:lang w:val="en-GB"/>
        </w:rPr>
        <w:t>,</w:t>
      </w:r>
      <w:r>
        <w:t xml:space="preserve"> Hiệu trưởng nhà</w:t>
      </w:r>
      <w:r>
        <w:rPr>
          <w:spacing w:val="1"/>
        </w:rPr>
        <w:t xml:space="preserve"> </w:t>
      </w:r>
      <w:r>
        <w:t xml:space="preserve">trường thay mặt </w:t>
      </w:r>
      <w:r>
        <w:rPr>
          <w:lang w:val="en-US"/>
        </w:rPr>
        <w:t>Đ</w:t>
      </w:r>
      <w:r>
        <w:t xml:space="preserve">oàn </w:t>
      </w:r>
      <w:r>
        <w:rPr>
          <w:lang w:val="en-US"/>
        </w:rPr>
        <w:t>C</w:t>
      </w:r>
      <w:r>
        <w:t>hủ tịch tiếp thu những ý kiến đóng góp và trả lời, làm rõ</w:t>
      </w:r>
      <w:r>
        <w:rPr>
          <w:spacing w:val="1"/>
        </w:rPr>
        <w:t xml:space="preserve"> </w:t>
      </w:r>
      <w:r>
        <w:t>những</w:t>
      </w:r>
      <w:r>
        <w:rPr>
          <w:spacing w:val="27"/>
        </w:rPr>
        <w:t xml:space="preserve"> </w:t>
      </w:r>
      <w:r>
        <w:t>vấn</w:t>
      </w:r>
      <w:r>
        <w:rPr>
          <w:spacing w:val="31"/>
        </w:rPr>
        <w:t xml:space="preserve"> </w:t>
      </w:r>
      <w:r>
        <w:t>đề</w:t>
      </w:r>
      <w:r>
        <w:rPr>
          <w:spacing w:val="29"/>
        </w:rPr>
        <w:t xml:space="preserve"> </w:t>
      </w:r>
      <w:r>
        <w:t>mà</w:t>
      </w:r>
      <w:r>
        <w:rPr>
          <w:spacing w:val="30"/>
        </w:rPr>
        <w:t xml:space="preserve"> </w:t>
      </w:r>
      <w:r>
        <w:t>các</w:t>
      </w:r>
      <w:r>
        <w:rPr>
          <w:spacing w:val="29"/>
        </w:rPr>
        <w:t xml:space="preserve"> </w:t>
      </w:r>
      <w:r>
        <w:t>đồng</w:t>
      </w:r>
      <w:r>
        <w:rPr>
          <w:spacing w:val="31"/>
        </w:rPr>
        <w:t xml:space="preserve"> </w:t>
      </w:r>
      <w:r>
        <w:t>chí</w:t>
      </w:r>
      <w:r>
        <w:rPr>
          <w:spacing w:val="30"/>
        </w:rPr>
        <w:t xml:space="preserve"> </w:t>
      </w:r>
      <w:r>
        <w:t>giáo</w:t>
      </w:r>
      <w:r>
        <w:rPr>
          <w:spacing w:val="31"/>
        </w:rPr>
        <w:t xml:space="preserve"> </w:t>
      </w:r>
      <w:r>
        <w:t>viên</w:t>
      </w:r>
      <w:r>
        <w:rPr>
          <w:spacing w:val="28"/>
        </w:rPr>
        <w:t xml:space="preserve"> </w:t>
      </w:r>
      <w:r>
        <w:t>nêu</w:t>
      </w:r>
      <w:r>
        <w:rPr>
          <w:spacing w:val="31"/>
        </w:rPr>
        <w:t xml:space="preserve"> </w:t>
      </w:r>
      <w:r>
        <w:t>ra</w:t>
      </w:r>
      <w:r>
        <w:rPr>
          <w:spacing w:val="27"/>
        </w:rPr>
        <w:t xml:space="preserve"> </w:t>
      </w:r>
      <w:r>
        <w:t>liên</w:t>
      </w:r>
      <w:r>
        <w:rPr>
          <w:spacing w:val="31"/>
        </w:rPr>
        <w:t xml:space="preserve"> </w:t>
      </w:r>
      <w:r>
        <w:t>quan</w:t>
      </w:r>
      <w:r>
        <w:rPr>
          <w:spacing w:val="30"/>
        </w:rPr>
        <w:t xml:space="preserve"> </w:t>
      </w:r>
      <w:r>
        <w:t>đến</w:t>
      </w:r>
      <w:r>
        <w:rPr>
          <w:spacing w:val="31"/>
        </w:rPr>
        <w:t xml:space="preserve"> </w:t>
      </w:r>
      <w:r>
        <w:t>sự</w:t>
      </w:r>
      <w:r>
        <w:rPr>
          <w:spacing w:val="29"/>
        </w:rPr>
        <w:t xml:space="preserve"> </w:t>
      </w:r>
      <w:r>
        <w:t>chỉ</w:t>
      </w:r>
      <w:r>
        <w:rPr>
          <w:spacing w:val="30"/>
        </w:rPr>
        <w:t xml:space="preserve"> </w:t>
      </w:r>
      <w:r>
        <w:t>đạo</w:t>
      </w:r>
      <w:r>
        <w:rPr>
          <w:spacing w:val="31"/>
        </w:rPr>
        <w:t xml:space="preserve"> </w:t>
      </w:r>
      <w:r>
        <w:t>của</w:t>
      </w:r>
      <w:r>
        <w:rPr>
          <w:lang w:val="en-US"/>
        </w:rPr>
        <w:t xml:space="preserve"> </w:t>
      </w:r>
      <w:r>
        <w:rPr>
          <w:spacing w:val="-68"/>
        </w:rPr>
        <w:t xml:space="preserve"> </w:t>
      </w:r>
      <w:r>
        <w:t>lãnh</w:t>
      </w:r>
      <w:r>
        <w:rPr>
          <w:spacing w:val="-4"/>
        </w:rPr>
        <w:t xml:space="preserve"> </w:t>
      </w:r>
      <w:r>
        <w:t>đạo</w:t>
      </w:r>
      <w:r>
        <w:rPr>
          <w:spacing w:val="-3"/>
        </w:rPr>
        <w:t xml:space="preserve"> </w:t>
      </w:r>
      <w:r>
        <w:t>nhà trường.</w:t>
      </w:r>
    </w:p>
    <w:p w14:paraId="47D2CED4" w14:textId="77777777" w:rsidR="00890EEC" w:rsidRDefault="00000000">
      <w:pPr>
        <w:pStyle w:val="BodyText"/>
        <w:spacing w:line="312" w:lineRule="auto"/>
        <w:ind w:left="0" w:right="-1" w:firstLine="347"/>
      </w:pPr>
      <w:r>
        <w:rPr>
          <w:lang w:val="en-GB"/>
        </w:rPr>
        <w:t xml:space="preserve">   </w:t>
      </w:r>
      <w:r>
        <w:t>Để thể hiện sự quyết tâm, đoàn kết thực hiện thành công Nghị quyết Hội nghị</w:t>
      </w:r>
      <w:r>
        <w:rPr>
          <w:spacing w:val="-67"/>
        </w:rPr>
        <w:t xml:space="preserve"> </w:t>
      </w:r>
      <w:r>
        <w:t xml:space="preserve">năm học mới, đồng chí Nguyễn Thị Hằng Nga và đồng chí Phạm Thị </w:t>
      </w:r>
      <w:r>
        <w:rPr>
          <w:lang w:val="en-US"/>
        </w:rPr>
        <w:t>Mai Thanh</w:t>
      </w:r>
      <w:r>
        <w:t xml:space="preserve"> thay</w:t>
      </w:r>
      <w:r>
        <w:rPr>
          <w:spacing w:val="1"/>
        </w:rPr>
        <w:t xml:space="preserve"> </w:t>
      </w:r>
      <w:r>
        <w:t xml:space="preserve">mặt cho </w:t>
      </w:r>
      <w:r>
        <w:rPr>
          <w:lang w:val="en-GB"/>
        </w:rPr>
        <w:t>0</w:t>
      </w:r>
      <w:r>
        <w:t>2 tổ chức Chính quyền và Công đoàn: Ký kết giao ước thi đua giữa</w:t>
      </w:r>
      <w:r>
        <w:rPr>
          <w:spacing w:val="1"/>
        </w:rPr>
        <w:t xml:space="preserve"> </w:t>
      </w:r>
      <w:r>
        <w:t>Công đoàn và Chính quyền. Hội nghị đã tán thành Nghị quyết và kết thúc tốt</w:t>
      </w:r>
      <w:r>
        <w:rPr>
          <w:spacing w:val="1"/>
        </w:rPr>
        <w:t xml:space="preserve"> </w:t>
      </w:r>
      <w:r>
        <w:t>đẹp,</w:t>
      </w:r>
      <w:r>
        <w:rPr>
          <w:spacing w:val="-2"/>
        </w:rPr>
        <w:t xml:space="preserve"> </w:t>
      </w:r>
      <w:r>
        <w:t>khẳng</w:t>
      </w:r>
      <w:r>
        <w:rPr>
          <w:spacing w:val="-3"/>
        </w:rPr>
        <w:t xml:space="preserve"> </w:t>
      </w:r>
      <w:r>
        <w:t>định</w:t>
      </w:r>
      <w:r>
        <w:rPr>
          <w:spacing w:val="-3"/>
        </w:rPr>
        <w:t xml:space="preserve"> </w:t>
      </w:r>
      <w:r>
        <w:t>những</w:t>
      </w:r>
      <w:r>
        <w:rPr>
          <w:spacing w:val="1"/>
        </w:rPr>
        <w:t xml:space="preserve"> </w:t>
      </w:r>
      <w:r>
        <w:t>bước</w:t>
      </w:r>
      <w:r>
        <w:rPr>
          <w:spacing w:val="-3"/>
        </w:rPr>
        <w:t xml:space="preserve"> </w:t>
      </w:r>
      <w:r>
        <w:t>phát</w:t>
      </w:r>
      <w:r>
        <w:rPr>
          <w:spacing w:val="-3"/>
        </w:rPr>
        <w:t xml:space="preserve"> </w:t>
      </w:r>
      <w:r>
        <w:t>triển</w:t>
      </w:r>
      <w:r>
        <w:rPr>
          <w:spacing w:val="-3"/>
        </w:rPr>
        <w:t xml:space="preserve"> </w:t>
      </w:r>
      <w:r>
        <w:t>vững</w:t>
      </w:r>
      <w:r>
        <w:rPr>
          <w:spacing w:val="1"/>
        </w:rPr>
        <w:t xml:space="preserve"> </w:t>
      </w:r>
      <w:r>
        <w:t>chắc trong</w:t>
      </w:r>
      <w:r>
        <w:rPr>
          <w:spacing w:val="-3"/>
        </w:rPr>
        <w:t xml:space="preserve"> </w:t>
      </w:r>
      <w:r>
        <w:t>năm</w:t>
      </w:r>
      <w:r>
        <w:rPr>
          <w:spacing w:val="-3"/>
        </w:rPr>
        <w:t xml:space="preserve"> </w:t>
      </w:r>
      <w:r>
        <w:t>học</w:t>
      </w:r>
      <w:r>
        <w:rPr>
          <w:spacing w:val="-4"/>
        </w:rPr>
        <w:t xml:space="preserve"> </w:t>
      </w:r>
      <w:r>
        <w:t>202</w:t>
      </w:r>
      <w:r>
        <w:rPr>
          <w:lang w:val="en-US"/>
        </w:rPr>
        <w:t>4</w:t>
      </w:r>
      <w:r>
        <w:t>–</w:t>
      </w:r>
      <w:r>
        <w:rPr>
          <w:spacing w:val="-2"/>
        </w:rPr>
        <w:t xml:space="preserve"> </w:t>
      </w:r>
      <w:r>
        <w:t>202</w:t>
      </w:r>
      <w:r>
        <w:rPr>
          <w:lang w:val="en-US"/>
        </w:rPr>
        <w:t>5</w:t>
      </w:r>
      <w:r>
        <w:t>.</w:t>
      </w:r>
    </w:p>
    <w:p w14:paraId="5287C632" w14:textId="7FFF0DA9" w:rsidR="00890EEC" w:rsidRPr="00B816C5" w:rsidRDefault="00B816C5">
      <w:pPr>
        <w:pStyle w:val="BodyText"/>
        <w:spacing w:line="312" w:lineRule="auto"/>
        <w:ind w:left="0" w:right="-1"/>
        <w:rPr>
          <w:lang w:val="en-GB"/>
        </w:rPr>
      </w:pPr>
      <w:r>
        <w:rPr>
          <w:noProof/>
        </w:rPr>
        <w:lastRenderedPageBreak/>
        <w:drawing>
          <wp:inline distT="0" distB="0" distL="0" distR="0" wp14:anchorId="7C25BFB0" wp14:editId="6DC73ECD">
            <wp:extent cx="5940425" cy="4455160"/>
            <wp:effectExtent l="0" t="0" r="3175" b="2540"/>
            <wp:docPr id="2083169490" name="Picture 12" descr="A group of women standing in front of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169490" name="Picture 12" descr="A group of women standing in front of a bann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3DCB4B19" w14:textId="77777777" w:rsidR="00890EEC" w:rsidRDefault="00000000">
      <w:pPr>
        <w:pStyle w:val="BodyText"/>
        <w:spacing w:line="312" w:lineRule="auto"/>
        <w:ind w:left="0" w:right="-1"/>
        <w:jc w:val="center"/>
        <w:rPr>
          <w:i/>
          <w:iCs/>
          <w:color w:val="FF0000"/>
          <w:lang w:val="en-US"/>
        </w:rPr>
      </w:pPr>
      <w:r>
        <w:rPr>
          <w:i/>
          <w:iCs/>
          <w:color w:val="FF0000"/>
          <w:lang w:val="en-US"/>
        </w:rPr>
        <w:t>Đại diện Nhà trường và Công đoàn kí kết giao ước thi đua năm học 2024 - 2025</w:t>
      </w:r>
    </w:p>
    <w:p w14:paraId="3B0CDD3E" w14:textId="77777777" w:rsidR="00890EEC" w:rsidRDefault="00000000">
      <w:pPr>
        <w:pStyle w:val="BodyText"/>
        <w:spacing w:line="312" w:lineRule="auto"/>
        <w:ind w:left="0" w:right="-1" w:firstLine="403"/>
        <w:rPr>
          <w:lang w:val="en-US"/>
        </w:rPr>
      </w:pPr>
      <w:r>
        <w:rPr>
          <w:lang w:val="en-US"/>
        </w:rPr>
        <w:t xml:space="preserve">  Tại Hội nghị cũng đã tuyên dương, khen thưởng các đồng chí có thành tích trong các phong trào thi đua năm học 2023 – 2024. Đó là sự động viên, khích lệ cho sự cố gắng của các đồng chí cán bộ, giáo viên, nhân viên nhà trường trong năm học vừa qua.</w:t>
      </w:r>
    </w:p>
    <w:p w14:paraId="77906139" w14:textId="72E3C52F" w:rsidR="00890EEC" w:rsidRDefault="00B816C5">
      <w:pPr>
        <w:pStyle w:val="BodyText"/>
        <w:spacing w:line="312" w:lineRule="auto"/>
        <w:ind w:left="0" w:right="-1"/>
      </w:pPr>
      <w:r>
        <w:rPr>
          <w:noProof/>
        </w:rPr>
        <w:drawing>
          <wp:inline distT="0" distB="0" distL="0" distR="0" wp14:anchorId="27109037" wp14:editId="690EA81F">
            <wp:extent cx="5940425" cy="3916680"/>
            <wp:effectExtent l="0" t="0" r="3175" b="7620"/>
            <wp:docPr id="87472775" name="Picture 13" descr="A group of people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2775" name="Picture 13" descr="A group of people holding sign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0425" cy="3916680"/>
                    </a:xfrm>
                    <a:prstGeom prst="rect">
                      <a:avLst/>
                    </a:prstGeom>
                  </pic:spPr>
                </pic:pic>
              </a:graphicData>
            </a:graphic>
          </wp:inline>
        </w:drawing>
      </w:r>
    </w:p>
    <w:p w14:paraId="78EEAF68" w14:textId="77777777" w:rsidR="00890EEC" w:rsidRDefault="00000000">
      <w:pPr>
        <w:pStyle w:val="BodyText"/>
        <w:spacing w:line="312" w:lineRule="auto"/>
        <w:ind w:left="0" w:right="-1"/>
        <w:jc w:val="center"/>
        <w:rPr>
          <w:i/>
          <w:iCs/>
          <w:color w:val="FF0000"/>
          <w:lang w:val="en-US"/>
        </w:rPr>
      </w:pPr>
      <w:r>
        <w:rPr>
          <w:i/>
          <w:iCs/>
          <w:color w:val="FF0000"/>
          <w:lang w:val="en-US"/>
        </w:rPr>
        <w:t>Khen thưởng CB-GV-NV có thành tích trong các phong trào thi đua</w:t>
      </w:r>
    </w:p>
    <w:p w14:paraId="77CC119A" w14:textId="2EAC9DC6" w:rsidR="00890EEC" w:rsidRDefault="00000000">
      <w:pPr>
        <w:pStyle w:val="BodyText"/>
        <w:spacing w:line="312" w:lineRule="auto"/>
        <w:ind w:left="0" w:right="-1"/>
        <w:jc w:val="center"/>
        <w:rPr>
          <w:i/>
          <w:iCs/>
          <w:color w:val="FF0000"/>
          <w:lang w:val="en-US"/>
        </w:rPr>
      </w:pPr>
      <w:r>
        <w:rPr>
          <w:i/>
          <w:iCs/>
          <w:color w:val="FF0000"/>
          <w:lang w:val="en-US"/>
        </w:rPr>
        <w:lastRenderedPageBreak/>
        <w:t xml:space="preserve"> năm học 2023 </w:t>
      </w:r>
      <w:r w:rsidR="00B816C5">
        <w:rPr>
          <w:i/>
          <w:iCs/>
          <w:color w:val="FF0000"/>
          <w:lang w:val="en-US"/>
        </w:rPr>
        <w:t>–</w:t>
      </w:r>
      <w:r>
        <w:rPr>
          <w:i/>
          <w:iCs/>
          <w:color w:val="FF0000"/>
          <w:lang w:val="en-US"/>
        </w:rPr>
        <w:t xml:space="preserve"> 2024</w:t>
      </w:r>
    </w:p>
    <w:p w14:paraId="2EBACF50" w14:textId="426D6CC3" w:rsidR="00B816C5" w:rsidRDefault="00E37733" w:rsidP="00B816C5">
      <w:pPr>
        <w:pStyle w:val="BodyText"/>
        <w:spacing w:line="312" w:lineRule="auto"/>
        <w:ind w:left="0" w:right="-1"/>
        <w:rPr>
          <w:color w:val="000000" w:themeColor="text1"/>
          <w:lang w:val="en-US"/>
        </w:rPr>
      </w:pPr>
      <w:r>
        <w:rPr>
          <w:color w:val="000000" w:themeColor="text1"/>
          <w:lang w:val="en-US"/>
        </w:rPr>
        <w:t xml:space="preserve">       </w:t>
      </w:r>
      <w:r w:rsidR="00B816C5" w:rsidRPr="00B816C5">
        <w:rPr>
          <w:color w:val="000000" w:themeColor="text1"/>
          <w:lang w:val="en-US"/>
        </w:rPr>
        <w:t>Phần cuối của Hội nghị đã tiến hành bầu ra Ban Thanh tra nhân dân nhiệm kì 2024 – 2026 qua hình thức bỏ phiếu kín.</w:t>
      </w:r>
      <w:r w:rsidR="00B816C5">
        <w:rPr>
          <w:color w:val="000000" w:themeColor="text1"/>
          <w:lang w:val="en-US"/>
        </w:rPr>
        <w:t xml:space="preserve"> Đây là những đồng chí có trình độ hiểu biết pháp luật, gương mẫu trong công tác, chấp hành nghiêm túc các chế độ chính sách, pháp luật của Nhà nước, nội quy, quy chế của cơ quan đơn vị, trung thực, thẳng thắn, có tinh thần đấu tranh bảo vệ lẽ phải. </w:t>
      </w:r>
      <w:r>
        <w:rPr>
          <w:color w:val="000000" w:themeColor="text1"/>
          <w:lang w:val="en-US"/>
        </w:rPr>
        <w:t>Sau khi bỏ phiếu, Hội nghị đã tín nhiệm bầu ra 03 đồng chí trong Ban thanh tra nhân dân nhiệm kì 2024- 2026 và ra mắt Hội nghị.</w:t>
      </w:r>
    </w:p>
    <w:p w14:paraId="3B27B809" w14:textId="170F8BA4" w:rsidR="00E37733" w:rsidRDefault="00E37733" w:rsidP="00B816C5">
      <w:pPr>
        <w:pStyle w:val="BodyText"/>
        <w:spacing w:line="312" w:lineRule="auto"/>
        <w:ind w:left="0" w:right="-1"/>
        <w:rPr>
          <w:color w:val="000000" w:themeColor="text1"/>
          <w:lang w:val="en-US"/>
        </w:rPr>
      </w:pPr>
      <w:r>
        <w:rPr>
          <w:noProof/>
          <w:color w:val="000000" w:themeColor="text1"/>
          <w:lang w:val="en-US"/>
        </w:rPr>
        <w:drawing>
          <wp:inline distT="0" distB="0" distL="0" distR="0" wp14:anchorId="4A6CD171" wp14:editId="72F5D716">
            <wp:extent cx="5940425" cy="4455160"/>
            <wp:effectExtent l="0" t="0" r="3175" b="2540"/>
            <wp:docPr id="93616575" name="Picture 19"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6575" name="Picture 19" descr="A group of people standing in a roo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1FCBB7D4" w14:textId="65580DA4" w:rsidR="00E37733" w:rsidRDefault="00E37733" w:rsidP="00E37733">
      <w:pPr>
        <w:pStyle w:val="BodyText"/>
        <w:spacing w:line="312" w:lineRule="auto"/>
        <w:ind w:left="0" w:right="-1"/>
        <w:jc w:val="center"/>
        <w:rPr>
          <w:i/>
          <w:iCs/>
          <w:color w:val="FF0000"/>
          <w:lang w:val="en-US"/>
        </w:rPr>
      </w:pPr>
      <w:r w:rsidRPr="00E37733">
        <w:rPr>
          <w:i/>
          <w:iCs/>
          <w:color w:val="FF0000"/>
          <w:lang w:val="en-US"/>
        </w:rPr>
        <w:t>Bỏ phiếu bầu Ban thanh tra nhân dân</w:t>
      </w:r>
    </w:p>
    <w:p w14:paraId="54397F59" w14:textId="07D209B9" w:rsidR="00E37733" w:rsidRDefault="00E37733" w:rsidP="00E37733">
      <w:pPr>
        <w:pStyle w:val="BodyText"/>
        <w:spacing w:line="312" w:lineRule="auto"/>
        <w:ind w:left="0" w:right="-1"/>
        <w:jc w:val="center"/>
        <w:rPr>
          <w:i/>
          <w:iCs/>
          <w:color w:val="FF0000"/>
          <w:lang w:val="en-US"/>
        </w:rPr>
      </w:pPr>
      <w:r>
        <w:rPr>
          <w:i/>
          <w:iCs/>
          <w:noProof/>
          <w:color w:val="FF0000"/>
          <w:lang w:val="en-US"/>
        </w:rPr>
        <w:lastRenderedPageBreak/>
        <w:drawing>
          <wp:inline distT="0" distB="0" distL="0" distR="0" wp14:anchorId="26A58627" wp14:editId="73EDE0B2">
            <wp:extent cx="5940425" cy="4000500"/>
            <wp:effectExtent l="0" t="0" r="3175" b="0"/>
            <wp:docPr id="1452000649" name="Picture 2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000649" name="Picture 20" descr="A group of people posing for a photo&#10;&#10;Description automatically generated"/>
                    <pic:cNvPicPr/>
                  </pic:nvPicPr>
                  <pic:blipFill rotWithShape="1">
                    <a:blip r:embed="rId18">
                      <a:extLst>
                        <a:ext uri="{28A0092B-C50C-407E-A947-70E740481C1C}">
                          <a14:useLocalDpi xmlns:a14="http://schemas.microsoft.com/office/drawing/2010/main" val="0"/>
                        </a:ext>
                      </a:extLst>
                    </a:blip>
                    <a:srcRect t="6250"/>
                    <a:stretch/>
                  </pic:blipFill>
                  <pic:spPr bwMode="auto">
                    <a:xfrm>
                      <a:off x="0" y="0"/>
                      <a:ext cx="5940425" cy="4000500"/>
                    </a:xfrm>
                    <a:prstGeom prst="rect">
                      <a:avLst/>
                    </a:prstGeom>
                    <a:ln>
                      <a:noFill/>
                    </a:ln>
                    <a:extLst>
                      <a:ext uri="{53640926-AAD7-44D8-BBD7-CCE9431645EC}">
                        <a14:shadowObscured xmlns:a14="http://schemas.microsoft.com/office/drawing/2010/main"/>
                      </a:ext>
                    </a:extLst>
                  </pic:spPr>
                </pic:pic>
              </a:graphicData>
            </a:graphic>
          </wp:inline>
        </w:drawing>
      </w:r>
    </w:p>
    <w:p w14:paraId="4DA71CA5" w14:textId="478284A4" w:rsidR="00E37733" w:rsidRPr="00E37733" w:rsidRDefault="00E37733" w:rsidP="00E37733">
      <w:pPr>
        <w:pStyle w:val="BodyText"/>
        <w:spacing w:line="312" w:lineRule="auto"/>
        <w:ind w:left="0" w:right="-1"/>
        <w:jc w:val="center"/>
        <w:rPr>
          <w:i/>
          <w:iCs/>
          <w:color w:val="FF0000"/>
          <w:lang w:val="en-US"/>
        </w:rPr>
      </w:pPr>
      <w:r>
        <w:rPr>
          <w:i/>
          <w:iCs/>
          <w:color w:val="FF0000"/>
          <w:lang w:val="en-US"/>
        </w:rPr>
        <w:t>Ban thanh tra nhân dân nhiệm kì 2024 – 2026 ra mắt Hội nghị</w:t>
      </w:r>
    </w:p>
    <w:p w14:paraId="6ACC45A4" w14:textId="77777777" w:rsidR="00890EEC" w:rsidRDefault="00000000">
      <w:pPr>
        <w:pStyle w:val="BodyText"/>
        <w:spacing w:line="312" w:lineRule="auto"/>
        <w:ind w:left="0" w:right="-1" w:firstLine="403"/>
      </w:pPr>
      <w:r>
        <w:t>Sau</w:t>
      </w:r>
      <w:r>
        <w:rPr>
          <w:spacing w:val="30"/>
        </w:rPr>
        <w:t xml:space="preserve"> </w:t>
      </w:r>
      <w:r>
        <w:t>buổi</w:t>
      </w:r>
      <w:r>
        <w:rPr>
          <w:spacing w:val="27"/>
        </w:rPr>
        <w:t xml:space="preserve"> </w:t>
      </w:r>
      <w:r>
        <w:t>làm</w:t>
      </w:r>
      <w:r>
        <w:rPr>
          <w:spacing w:val="28"/>
        </w:rPr>
        <w:t xml:space="preserve"> </w:t>
      </w:r>
      <w:r>
        <w:t>việc</w:t>
      </w:r>
      <w:r>
        <w:rPr>
          <w:spacing w:val="29"/>
        </w:rPr>
        <w:t xml:space="preserve"> </w:t>
      </w:r>
      <w:r>
        <w:t>nghiêm</w:t>
      </w:r>
      <w:r>
        <w:rPr>
          <w:spacing w:val="28"/>
        </w:rPr>
        <w:t xml:space="preserve"> </w:t>
      </w:r>
      <w:r>
        <w:t>túc</w:t>
      </w:r>
      <w:r>
        <w:rPr>
          <w:spacing w:val="27"/>
        </w:rPr>
        <w:t xml:space="preserve"> </w:t>
      </w:r>
      <w:r>
        <w:t>và</w:t>
      </w:r>
      <w:r>
        <w:rPr>
          <w:spacing w:val="28"/>
        </w:rPr>
        <w:t xml:space="preserve"> </w:t>
      </w:r>
      <w:r>
        <w:t>khẩn</w:t>
      </w:r>
      <w:r>
        <w:rPr>
          <w:spacing w:val="30"/>
        </w:rPr>
        <w:t xml:space="preserve"> </w:t>
      </w:r>
      <w:r>
        <w:t>trương,</w:t>
      </w:r>
      <w:r>
        <w:rPr>
          <w:spacing w:val="26"/>
        </w:rPr>
        <w:t xml:space="preserve"> </w:t>
      </w:r>
      <w:r>
        <w:t>Hội</w:t>
      </w:r>
      <w:r>
        <w:rPr>
          <w:spacing w:val="28"/>
        </w:rPr>
        <w:t xml:space="preserve"> </w:t>
      </w:r>
      <w:r>
        <w:t>nghị</w:t>
      </w:r>
      <w:r>
        <w:rPr>
          <w:spacing w:val="28"/>
        </w:rPr>
        <w:t xml:space="preserve"> </w:t>
      </w:r>
      <w:r>
        <w:t>đã</w:t>
      </w:r>
      <w:r>
        <w:rPr>
          <w:spacing w:val="30"/>
        </w:rPr>
        <w:t xml:space="preserve"> </w:t>
      </w:r>
      <w:r>
        <w:t>thành</w:t>
      </w:r>
      <w:r>
        <w:rPr>
          <w:spacing w:val="30"/>
        </w:rPr>
        <w:t xml:space="preserve"> </w:t>
      </w:r>
      <w:r>
        <w:t>công</w:t>
      </w:r>
      <w:r>
        <w:rPr>
          <w:spacing w:val="28"/>
        </w:rPr>
        <w:t xml:space="preserve"> </w:t>
      </w:r>
      <w:r>
        <w:t>tốt</w:t>
      </w:r>
      <w:r>
        <w:rPr>
          <w:spacing w:val="-67"/>
        </w:rPr>
        <w:t xml:space="preserve"> </w:t>
      </w:r>
      <w:r>
        <w:rPr>
          <w:spacing w:val="-67"/>
          <w:lang w:val="en-GB"/>
        </w:rPr>
        <w:t xml:space="preserve">                     </w:t>
      </w:r>
      <w:r>
        <w:t>đẹp và đi đến biểu quyết thông qua các chỉ tiêu cơ bản của nhiệm vụ năm 202</w:t>
      </w:r>
      <w:r>
        <w:rPr>
          <w:lang w:val="en-US"/>
        </w:rPr>
        <w:t>4</w:t>
      </w:r>
      <w:r>
        <w:t>-</w:t>
      </w:r>
      <w:r>
        <w:rPr>
          <w:spacing w:val="1"/>
        </w:rPr>
        <w:t xml:space="preserve"> </w:t>
      </w:r>
      <w:r>
        <w:t>202</w:t>
      </w:r>
      <w:r>
        <w:rPr>
          <w:lang w:val="en-US"/>
        </w:rPr>
        <w:t xml:space="preserve">5 </w:t>
      </w:r>
      <w:r>
        <w:t>và thống nhất các kế hoạch, chỉ tiêu đề ra, hứa quyết tâm thực thực</w:t>
      </w:r>
      <w:r>
        <w:rPr>
          <w:spacing w:val="1"/>
        </w:rPr>
        <w:t xml:space="preserve"> </w:t>
      </w:r>
      <w:r>
        <w:t>hiện</w:t>
      </w:r>
      <w:r>
        <w:rPr>
          <w:spacing w:val="32"/>
        </w:rPr>
        <w:t xml:space="preserve"> </w:t>
      </w:r>
      <w:r>
        <w:t>bằng</w:t>
      </w:r>
      <w:r>
        <w:rPr>
          <w:spacing w:val="32"/>
        </w:rPr>
        <w:t xml:space="preserve"> </w:t>
      </w:r>
      <w:r>
        <w:t>biểu</w:t>
      </w:r>
      <w:r>
        <w:rPr>
          <w:spacing w:val="35"/>
        </w:rPr>
        <w:t xml:space="preserve"> </w:t>
      </w:r>
      <w:r>
        <w:t>quyết</w:t>
      </w:r>
      <w:r>
        <w:rPr>
          <w:spacing w:val="34"/>
        </w:rPr>
        <w:t xml:space="preserve"> </w:t>
      </w:r>
      <w:r>
        <w:t>100%.</w:t>
      </w:r>
      <w:r>
        <w:rPr>
          <w:spacing w:val="34"/>
        </w:rPr>
        <w:t xml:space="preserve"> </w:t>
      </w:r>
      <w:r>
        <w:t>Tập</w:t>
      </w:r>
      <w:r>
        <w:rPr>
          <w:spacing w:val="35"/>
        </w:rPr>
        <w:t xml:space="preserve"> </w:t>
      </w:r>
      <w:r>
        <w:t>thể</w:t>
      </w:r>
      <w:r>
        <w:rPr>
          <w:spacing w:val="1"/>
        </w:rPr>
        <w:t xml:space="preserve"> </w:t>
      </w:r>
      <w:r>
        <w:t>CB</w:t>
      </w:r>
      <w:r>
        <w:rPr>
          <w:lang w:val="en-GB"/>
        </w:rPr>
        <w:t>-</w:t>
      </w:r>
      <w:r>
        <w:t>GV</w:t>
      </w:r>
      <w:r>
        <w:rPr>
          <w:spacing w:val="35"/>
          <w:lang w:val="en-GB"/>
        </w:rPr>
        <w:t>-</w:t>
      </w:r>
      <w:r>
        <w:t>NV</w:t>
      </w:r>
      <w:r>
        <w:rPr>
          <w:spacing w:val="35"/>
        </w:rPr>
        <w:t xml:space="preserve"> </w:t>
      </w:r>
      <w:r>
        <w:t>trường</w:t>
      </w:r>
      <w:r>
        <w:rPr>
          <w:spacing w:val="33"/>
        </w:rPr>
        <w:t xml:space="preserve"> </w:t>
      </w:r>
      <w:r>
        <w:t>Tiểu</w:t>
      </w:r>
      <w:r>
        <w:rPr>
          <w:spacing w:val="33"/>
        </w:rPr>
        <w:t xml:space="preserve"> </w:t>
      </w:r>
      <w:r>
        <w:t>học</w:t>
      </w:r>
      <w:r>
        <w:rPr>
          <w:spacing w:val="-1"/>
        </w:rPr>
        <w:t xml:space="preserve"> </w:t>
      </w:r>
      <w:r>
        <w:t>Đô</w:t>
      </w:r>
      <w:r>
        <w:rPr>
          <w:spacing w:val="35"/>
        </w:rPr>
        <w:t xml:space="preserve"> </w:t>
      </w:r>
      <w:r>
        <w:t>Thị</w:t>
      </w:r>
      <w:r>
        <w:rPr>
          <w:spacing w:val="-68"/>
        </w:rPr>
        <w:t xml:space="preserve"> </w:t>
      </w:r>
      <w:r>
        <w:rPr>
          <w:spacing w:val="-68"/>
          <w:lang w:val="en-US"/>
        </w:rPr>
        <w:t xml:space="preserve">  </w:t>
      </w:r>
      <w:r>
        <w:rPr>
          <w:lang w:val="en-US"/>
        </w:rPr>
        <w:t xml:space="preserve"> Việt Hưng</w:t>
      </w:r>
      <w:r>
        <w:t xml:space="preserve"> cùng quyết tâm thực hiện thắng lợi nhiệm vụ năm học 202</w:t>
      </w:r>
      <w:r>
        <w:rPr>
          <w:lang w:val="en-US"/>
        </w:rPr>
        <w:t xml:space="preserve">4 </w:t>
      </w:r>
      <w:r>
        <w:t>-</w:t>
      </w:r>
      <w:r>
        <w:rPr>
          <w:lang w:val="en-US"/>
        </w:rPr>
        <w:t xml:space="preserve"> </w:t>
      </w:r>
      <w:r>
        <w:t>202</w:t>
      </w:r>
      <w:r>
        <w:rPr>
          <w:lang w:val="en-US"/>
        </w:rPr>
        <w:t>5</w:t>
      </w:r>
      <w:r>
        <w:t xml:space="preserve"> đã</w:t>
      </w:r>
      <w:r>
        <w:rPr>
          <w:spacing w:val="1"/>
        </w:rPr>
        <w:t xml:space="preserve"> </w:t>
      </w:r>
      <w:r>
        <w:t>đề ra.</w:t>
      </w:r>
    </w:p>
    <w:p w14:paraId="399898CB" w14:textId="77777777" w:rsidR="00890EEC" w:rsidRDefault="00000000">
      <w:pPr>
        <w:pStyle w:val="BodyText"/>
        <w:spacing w:line="312" w:lineRule="auto"/>
        <w:ind w:left="609"/>
        <w:rPr>
          <w:lang w:val="en-GB"/>
        </w:rPr>
      </w:pPr>
      <w:r>
        <w:t>Một</w:t>
      </w:r>
      <w:r>
        <w:rPr>
          <w:spacing w:val="-1"/>
        </w:rPr>
        <w:t xml:space="preserve"> </w:t>
      </w:r>
      <w:r>
        <w:t>số</w:t>
      </w:r>
      <w:r>
        <w:rPr>
          <w:spacing w:val="-3"/>
        </w:rPr>
        <w:t xml:space="preserve"> </w:t>
      </w:r>
      <w:r>
        <w:t>hình ảnh</w:t>
      </w:r>
      <w:r>
        <w:rPr>
          <w:spacing w:val="-4"/>
        </w:rPr>
        <w:t xml:space="preserve"> </w:t>
      </w:r>
      <w:r>
        <w:t>của</w:t>
      </w:r>
      <w:r>
        <w:rPr>
          <w:spacing w:val="-4"/>
        </w:rPr>
        <w:t xml:space="preserve"> </w:t>
      </w:r>
      <w:r>
        <w:t>Hội nghị:</w:t>
      </w:r>
    </w:p>
    <w:p w14:paraId="34C08937" w14:textId="2CDBBF51" w:rsidR="00B816C5" w:rsidRPr="00B816C5" w:rsidRDefault="00B816C5">
      <w:pPr>
        <w:pStyle w:val="BodyText"/>
        <w:spacing w:line="312" w:lineRule="auto"/>
        <w:ind w:left="609"/>
        <w:rPr>
          <w:lang w:val="en-GB"/>
        </w:rPr>
      </w:pPr>
      <w:r>
        <w:rPr>
          <w:noProof/>
          <w:lang w:val="en-GB"/>
        </w:rPr>
        <w:lastRenderedPageBreak/>
        <w:drawing>
          <wp:anchor distT="0" distB="0" distL="114300" distR="114300" simplePos="0" relativeHeight="251658240" behindDoc="0" locked="0" layoutInCell="1" allowOverlap="1" wp14:anchorId="05474C7D" wp14:editId="5EB108B7">
            <wp:simplePos x="0" y="0"/>
            <wp:positionH relativeFrom="column">
              <wp:posOffset>4445</wp:posOffset>
            </wp:positionH>
            <wp:positionV relativeFrom="paragraph">
              <wp:posOffset>3810</wp:posOffset>
            </wp:positionV>
            <wp:extent cx="5940425" cy="4455160"/>
            <wp:effectExtent l="0" t="0" r="3175" b="2540"/>
            <wp:wrapSquare wrapText="bothSides"/>
            <wp:docPr id="82351299" name="Picture 14" descr="A group of women sitt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51299" name="Picture 14" descr="A group of women sitting at a podiu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14:sizeRelH relativeFrom="page">
              <wp14:pctWidth>0</wp14:pctWidth>
            </wp14:sizeRelH>
            <wp14:sizeRelV relativeFrom="page">
              <wp14:pctHeight>0</wp14:pctHeight>
            </wp14:sizeRelV>
          </wp:anchor>
        </w:drawing>
      </w:r>
    </w:p>
    <w:p w14:paraId="2E2A7319" w14:textId="0733CEC3" w:rsidR="00890EEC" w:rsidRDefault="00B816C5">
      <w:pPr>
        <w:spacing w:line="312" w:lineRule="auto"/>
      </w:pPr>
      <w:r>
        <w:rPr>
          <w:noProof/>
        </w:rPr>
        <w:drawing>
          <wp:inline distT="0" distB="0" distL="0" distR="0" wp14:anchorId="698FB5BA" wp14:editId="0335C3AD">
            <wp:extent cx="5940425" cy="4102735"/>
            <wp:effectExtent l="0" t="0" r="3175" b="0"/>
            <wp:docPr id="1820409864" name="Picture 15"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09864" name="Picture 15" descr="A group of people standing in a roo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0425" cy="4102735"/>
                    </a:xfrm>
                    <a:prstGeom prst="rect">
                      <a:avLst/>
                    </a:prstGeom>
                  </pic:spPr>
                </pic:pic>
              </a:graphicData>
            </a:graphic>
          </wp:inline>
        </w:drawing>
      </w:r>
    </w:p>
    <w:p w14:paraId="2D8E4745" w14:textId="24492463" w:rsidR="00890EEC" w:rsidRDefault="00B816C5">
      <w:pPr>
        <w:spacing w:line="312" w:lineRule="auto"/>
      </w:pPr>
      <w:r>
        <w:rPr>
          <w:noProof/>
        </w:rPr>
        <w:lastRenderedPageBreak/>
        <w:drawing>
          <wp:inline distT="0" distB="0" distL="0" distR="0" wp14:anchorId="2505A7C8" wp14:editId="0A2FCD99">
            <wp:extent cx="5940425" cy="4455160"/>
            <wp:effectExtent l="0" t="0" r="3175" b="2540"/>
            <wp:docPr id="794245121" name="Picture 1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245121" name="Picture 16" descr="A group of people posing for a photo&#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4650FCF4" w14:textId="77777777" w:rsidR="00890EEC" w:rsidRDefault="00890EEC">
      <w:pPr>
        <w:spacing w:line="312" w:lineRule="auto"/>
      </w:pPr>
    </w:p>
    <w:p w14:paraId="2C050325" w14:textId="66EF2E23" w:rsidR="00890EEC" w:rsidRDefault="00890EEC">
      <w:pPr>
        <w:spacing w:line="312" w:lineRule="auto"/>
      </w:pPr>
    </w:p>
    <w:p w14:paraId="57566880" w14:textId="77777777" w:rsidR="00890EEC" w:rsidRDefault="00890EEC">
      <w:pPr>
        <w:spacing w:line="312" w:lineRule="auto"/>
      </w:pPr>
    </w:p>
    <w:p w14:paraId="28F3C9F9" w14:textId="170A86BA" w:rsidR="00890EEC" w:rsidRDefault="00E37733">
      <w:pPr>
        <w:spacing w:line="312" w:lineRule="auto"/>
      </w:pPr>
      <w:r>
        <w:rPr>
          <w:noProof/>
        </w:rPr>
        <w:drawing>
          <wp:inline distT="0" distB="0" distL="0" distR="0" wp14:anchorId="09DF56A1" wp14:editId="5A0E4EE6">
            <wp:extent cx="5940425" cy="3963670"/>
            <wp:effectExtent l="0" t="0" r="3175" b="0"/>
            <wp:docPr id="1211113510" name="Picture 2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113510" name="Picture 21" descr="A group of people sitting at a tabl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940425" cy="3963670"/>
                    </a:xfrm>
                    <a:prstGeom prst="rect">
                      <a:avLst/>
                    </a:prstGeom>
                  </pic:spPr>
                </pic:pic>
              </a:graphicData>
            </a:graphic>
          </wp:inline>
        </w:drawing>
      </w:r>
    </w:p>
    <w:p w14:paraId="2B981646" w14:textId="022A5F0C" w:rsidR="00890EEC" w:rsidRDefault="00890EEC">
      <w:pPr>
        <w:spacing w:line="312" w:lineRule="auto"/>
      </w:pPr>
    </w:p>
    <w:p w14:paraId="049B337B" w14:textId="7C0352BE" w:rsidR="00890EEC" w:rsidRDefault="00E37733">
      <w:pPr>
        <w:spacing w:line="312" w:lineRule="auto"/>
      </w:pPr>
      <w:r>
        <w:rPr>
          <w:noProof/>
        </w:rPr>
        <w:lastRenderedPageBreak/>
        <w:drawing>
          <wp:inline distT="0" distB="0" distL="0" distR="0" wp14:anchorId="268A4088" wp14:editId="52D66025">
            <wp:extent cx="5940425" cy="4455160"/>
            <wp:effectExtent l="0" t="0" r="3175" b="2540"/>
            <wp:docPr id="1748591613" name="Picture 22" descr="A group of people sitt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591613" name="Picture 22" descr="A group of people sitting at a podiu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532CE45C" w14:textId="73F48EEE" w:rsidR="00890EEC" w:rsidRDefault="00890EEC">
      <w:pPr>
        <w:spacing w:line="312" w:lineRule="auto"/>
      </w:pPr>
    </w:p>
    <w:p w14:paraId="7C41827F" w14:textId="1D822F79" w:rsidR="00890EEC" w:rsidRDefault="00E37733">
      <w:pPr>
        <w:spacing w:line="312" w:lineRule="auto"/>
      </w:pPr>
      <w:r>
        <w:rPr>
          <w:noProof/>
        </w:rPr>
        <w:drawing>
          <wp:inline distT="0" distB="0" distL="0" distR="0" wp14:anchorId="2663FF96" wp14:editId="4C6C44B4">
            <wp:extent cx="5940425" cy="4455160"/>
            <wp:effectExtent l="0" t="0" r="3175" b="2540"/>
            <wp:docPr id="1950732947" name="Picture 23" descr="A person speak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732947" name="Picture 23" descr="A person speaking at a podiu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4790E666" w14:textId="5826EF2B" w:rsidR="00890EEC" w:rsidRPr="00E37733" w:rsidRDefault="00890EEC">
      <w:pPr>
        <w:spacing w:line="312" w:lineRule="auto"/>
        <w:rPr>
          <w:lang w:val="en-GB"/>
        </w:rPr>
      </w:pPr>
    </w:p>
    <w:p w14:paraId="31D9D690" w14:textId="33F9AD45" w:rsidR="00890EEC" w:rsidRDefault="00000000" w:rsidP="00054299">
      <w:pPr>
        <w:pStyle w:val="Heading1"/>
        <w:spacing w:line="312" w:lineRule="auto"/>
        <w:ind w:left="4827" w:right="0"/>
        <w:jc w:val="left"/>
      </w:pPr>
      <w:r>
        <w:t>Người</w:t>
      </w:r>
      <w:r>
        <w:rPr>
          <w:spacing w:val="-4"/>
        </w:rPr>
        <w:t xml:space="preserve"> </w:t>
      </w:r>
      <w:r>
        <w:t>viết:</w:t>
      </w:r>
      <w:r>
        <w:rPr>
          <w:spacing w:val="-1"/>
        </w:rPr>
        <w:t xml:space="preserve"> </w:t>
      </w:r>
      <w:r>
        <w:t>Hoàng</w:t>
      </w:r>
      <w:r>
        <w:rPr>
          <w:spacing w:val="-4"/>
        </w:rPr>
        <w:t xml:space="preserve"> </w:t>
      </w:r>
      <w:r>
        <w:t>Thị</w:t>
      </w:r>
      <w:r>
        <w:rPr>
          <w:spacing w:val="-1"/>
        </w:rPr>
        <w:t xml:space="preserve"> </w:t>
      </w:r>
      <w:r>
        <w:t>Hiền -</w:t>
      </w:r>
      <w:r>
        <w:rPr>
          <w:spacing w:val="-2"/>
        </w:rPr>
        <w:t xml:space="preserve"> </w:t>
      </w:r>
      <w:r>
        <w:t>NVT</w:t>
      </w:r>
      <w:r>
        <w:rPr>
          <w:lang w:val="en-GB"/>
        </w:rPr>
        <w:t>V</w:t>
      </w:r>
    </w:p>
    <w:sectPr w:rsidR="00890EEC">
      <w:pgSz w:w="11910" w:h="16850"/>
      <w:pgMar w:top="740" w:right="900" w:bottom="280" w:left="15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A11ACB" w14:textId="77777777" w:rsidR="0034315E" w:rsidRDefault="0034315E">
      <w:r>
        <w:separator/>
      </w:r>
    </w:p>
  </w:endnote>
  <w:endnote w:type="continuationSeparator" w:id="0">
    <w:p w14:paraId="3263E023" w14:textId="77777777" w:rsidR="0034315E" w:rsidRDefault="00343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34C89C" w14:textId="77777777" w:rsidR="0034315E" w:rsidRDefault="0034315E">
      <w:r>
        <w:rPr>
          <w:color w:val="000000"/>
        </w:rPr>
        <w:separator/>
      </w:r>
    </w:p>
  </w:footnote>
  <w:footnote w:type="continuationSeparator" w:id="0">
    <w:p w14:paraId="5E4463B5" w14:textId="77777777" w:rsidR="0034315E" w:rsidRDefault="003431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EEC"/>
    <w:rsid w:val="00054299"/>
    <w:rsid w:val="000D1963"/>
    <w:rsid w:val="0034315E"/>
    <w:rsid w:val="006D3AE0"/>
    <w:rsid w:val="00890EEC"/>
    <w:rsid w:val="00B816C5"/>
    <w:rsid w:val="00CB7157"/>
    <w:rsid w:val="00CE14B1"/>
    <w:rsid w:val="00CF3D1F"/>
    <w:rsid w:val="00E37733"/>
    <w:rsid w:val="00F52A4E"/>
    <w:rsid w:val="00F717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8A6A2"/>
  <w15:docId w15:val="{450DB120-C585-470A-AB09-6CCE58503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kern w:val="3"/>
        <w:sz w:val="22"/>
        <w:szCs w:val="22"/>
        <w:lang w:val="en-GB" w:eastAsia="en-US" w:bidi="ar-SA"/>
      </w:rPr>
    </w:rPrDefault>
    <w:pPrDefault>
      <w:pPr>
        <w:autoSpaceDN w:val="0"/>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autoSpaceDE w:val="0"/>
      <w:spacing w:after="0" w:line="240" w:lineRule="auto"/>
    </w:pPr>
    <w:rPr>
      <w:rFonts w:ascii="Times New Roman" w:eastAsia="Times New Roman" w:hAnsi="Times New Roman"/>
      <w:kern w:val="0"/>
      <w:lang w:val="vi"/>
    </w:rPr>
  </w:style>
  <w:style w:type="paragraph" w:styleId="Heading1">
    <w:name w:val="heading 1"/>
    <w:basedOn w:val="Normal"/>
    <w:uiPriority w:val="9"/>
    <w:qFormat/>
    <w:pPr>
      <w:ind w:left="2073" w:right="1463"/>
      <w:jc w:val="center"/>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Times New Roman" w:eastAsia="Times New Roman" w:hAnsi="Times New Roman" w:cs="Times New Roman"/>
      <w:b/>
      <w:bCs/>
      <w:kern w:val="0"/>
      <w:sz w:val="28"/>
      <w:szCs w:val="28"/>
      <w:lang w:val="vi"/>
    </w:rPr>
  </w:style>
  <w:style w:type="paragraph" w:styleId="BodyText">
    <w:name w:val="Body Text"/>
    <w:basedOn w:val="Normal"/>
    <w:pPr>
      <w:ind w:left="122"/>
      <w:jc w:val="both"/>
    </w:pPr>
    <w:rPr>
      <w:sz w:val="28"/>
      <w:szCs w:val="28"/>
    </w:rPr>
  </w:style>
  <w:style w:type="character" w:customStyle="1" w:styleId="BodyTextChar">
    <w:name w:val="Body Text Char"/>
    <w:basedOn w:val="DefaultParagraphFont"/>
    <w:rPr>
      <w:rFonts w:ascii="Times New Roman" w:eastAsia="Times New Roman" w:hAnsi="Times New Roman" w:cs="Times New Roman"/>
      <w:kern w:val="0"/>
      <w:sz w:val="28"/>
      <w:szCs w:val="28"/>
      <w:lang w:val="vi"/>
    </w:rPr>
  </w:style>
  <w:style w:type="paragraph" w:styleId="Subtitle">
    <w:name w:val="Subtitle"/>
    <w:basedOn w:val="Normal"/>
    <w:next w:val="Normal"/>
    <w:uiPriority w:val="11"/>
    <w:qFormat/>
    <w:rPr>
      <w:rFonts w:ascii="Calibri Light" w:hAnsi="Calibri Light"/>
      <w:i/>
      <w:iCs/>
      <w:color w:val="4472C4"/>
      <w:spacing w:val="15"/>
      <w:sz w:val="24"/>
      <w:szCs w:val="24"/>
    </w:rPr>
  </w:style>
  <w:style w:type="character" w:customStyle="1" w:styleId="SubtitleChar">
    <w:name w:val="Subtitle Char"/>
    <w:basedOn w:val="DefaultParagraphFont"/>
    <w:rPr>
      <w:rFonts w:ascii="Calibri Light" w:eastAsia="Times New Roman" w:hAnsi="Calibri Light" w:cs="Times New Roman"/>
      <w:i/>
      <w:iCs/>
      <w:color w:val="4472C4"/>
      <w:spacing w:val="15"/>
      <w:kern w:val="0"/>
      <w:sz w:val="24"/>
      <w:szCs w:val="24"/>
      <w:lang w:val="vi"/>
    </w:rPr>
  </w:style>
  <w:style w:type="paragraph" w:styleId="NormalWeb">
    <w:name w:val="Normal (Web)"/>
    <w:basedOn w:val="Normal"/>
    <w:pPr>
      <w:widowControl/>
      <w:autoSpaceDE/>
      <w:spacing w:before="100" w:after="100"/>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webSettings" Target="webSetting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image" Target="media/image18.jpg"/><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14</Pages>
  <Words>977</Words>
  <Characters>5574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dc:description/>
  <cp:lastModifiedBy>Linh Lê</cp:lastModifiedBy>
  <cp:revision>3</cp:revision>
  <dcterms:created xsi:type="dcterms:W3CDTF">2024-10-14T04:08:00Z</dcterms:created>
  <dcterms:modified xsi:type="dcterms:W3CDTF">2024-10-15T03:13:00Z</dcterms:modified>
</cp:coreProperties>
</file>