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A473E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1</w:t>
            </w:r>
            <w:r w:rsidR="00CE2CA5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643C20">
              <w:rPr>
                <w:rFonts w:ascii="Times New Roman" w:hAnsi="Times New Roman"/>
                <w:b/>
              </w:rPr>
              <w:t>/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E2CA5">
              <w:rPr>
                <w:rFonts w:ascii="Times New Roman" w:hAnsi="Times New Roman"/>
                <w:b/>
                <w:lang w:val="pt-BR"/>
              </w:rPr>
              <w:t>01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 w:rsidR="00CE2CA5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E2CA5">
              <w:rPr>
                <w:rFonts w:ascii="Times New Roman" w:hAnsi="Times New Roman"/>
                <w:b/>
                <w:lang w:val="pt-BR"/>
              </w:rPr>
              <w:t>05/4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CE2CA5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473E7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A473E7" w:rsidRPr="00643C20" w:rsidRDefault="00A473E7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chuyên môn </w:t>
            </w:r>
          </w:p>
        </w:tc>
        <w:tc>
          <w:tcPr>
            <w:tcW w:w="1985" w:type="dxa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A473E7" w:rsidRDefault="00A473E7" w:rsidP="00A473E7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A473E7" w:rsidRPr="00643C20" w:rsidRDefault="00A473E7" w:rsidP="00A473E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CE2CA5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khối MGL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- 14h30: Họp giao ban HT các trường MN công lập tại PGD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CE2CA5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3E7">
              <w:rPr>
                <w:rFonts w:ascii="Times New Roman" w:hAnsi="Times New Roman"/>
              </w:rPr>
              <w:t>Tập huấn phần mềm đánh giá ngoài của Sở GD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73E7" w:rsidRDefault="00A473E7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473E7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tổ </w:t>
            </w:r>
            <w:r w:rsidR="00A473E7">
              <w:t>nuôi</w:t>
            </w:r>
          </w:p>
        </w:tc>
        <w:tc>
          <w:tcPr>
            <w:tcW w:w="1985" w:type="dxa"/>
          </w:tcPr>
          <w:p w:rsidR="003B466B" w:rsidRPr="00643C20" w:rsidRDefault="00A473E7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CE2CA5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473E7">
              <w:t>Đi KT các tiết đạt giải cao Hội thi GVG cấp quận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A473E7">
              <w:rPr>
                <w:spacing w:val="3"/>
                <w:shd w:val="clear" w:color="auto" w:fill="FFFFFF"/>
              </w:rPr>
              <w:t>Hoàn thiện BC SKKN nộp cấp trên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66B" w:rsidRPr="00643C20" w:rsidRDefault="00CE2CA5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 w:rsidRPr="004E05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473E7">
              <w:rPr>
                <w:rFonts w:ascii="Times New Roman" w:hAnsi="Times New Roman"/>
              </w:rPr>
              <w:t>Tổ chức Ngày hộ</w:t>
            </w:r>
            <w:r w:rsidR="00CE2CA5">
              <w:rPr>
                <w:rFonts w:ascii="Times New Roman" w:hAnsi="Times New Roman"/>
              </w:rPr>
              <w:t>i</w:t>
            </w:r>
            <w:bookmarkStart w:id="0" w:name="_GoBack"/>
            <w:bookmarkEnd w:id="0"/>
            <w:r w:rsidR="00A473E7">
              <w:rPr>
                <w:rFonts w:ascii="Times New Roman" w:hAnsi="Times New Roman"/>
              </w:rPr>
              <w:t xml:space="preserve"> sắc màu cho trẻ</w:t>
            </w:r>
          </w:p>
          <w:p w:rsidR="003B466B" w:rsidRPr="004E050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B316B3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Tổng vệ sinh cuối tuần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3E7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CA5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904D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B81E-F765-41C5-8611-EEE01962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2024-02-25T09:14:00Z</cp:lastPrinted>
  <dcterms:created xsi:type="dcterms:W3CDTF">2024-04-01T06:00:00Z</dcterms:created>
  <dcterms:modified xsi:type="dcterms:W3CDTF">2024-04-01T06:00:00Z</dcterms:modified>
</cp:coreProperties>
</file>