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0C14" w14:textId="00EF9EE7" w:rsidR="00534B70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39E88" wp14:editId="6784FAF8">
                <wp:simplePos x="0" y="0"/>
                <wp:positionH relativeFrom="column">
                  <wp:posOffset>2103120</wp:posOffset>
                </wp:positionH>
                <wp:positionV relativeFrom="paragraph">
                  <wp:posOffset>-853440</wp:posOffset>
                </wp:positionV>
                <wp:extent cx="5280660" cy="1082040"/>
                <wp:effectExtent l="0" t="0" r="15240" b="22860"/>
                <wp:wrapNone/>
                <wp:docPr id="1533609772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08204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6F790" w14:textId="687D3985" w:rsidR="00071156" w:rsidRPr="00071156" w:rsidRDefault="00071156" w:rsidP="000711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Thời</w:t>
                            </w:r>
                            <w:proofErr w:type="spellEnd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khóa</w:t>
                            </w:r>
                            <w:proofErr w:type="spellEnd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biểu</w:t>
                            </w:r>
                            <w:proofErr w:type="spellEnd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tuần</w:t>
                            </w:r>
                            <w:proofErr w:type="spellEnd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373F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tháng</w:t>
                            </w:r>
                            <w:proofErr w:type="spellEnd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373FE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71B80BE4" w14:textId="27DEE7D8" w:rsidR="00071156" w:rsidRPr="00071156" w:rsidRDefault="00071156" w:rsidP="0007115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Lớp</w:t>
                            </w:r>
                            <w:proofErr w:type="spellEnd"/>
                            <w:r w:rsidRPr="000711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NT 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39E8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165.6pt;margin-top:-67.2pt;width:415.8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0OggIAAF8FAAAOAAAAZHJzL2Uyb0RvYy54bWysVE1v2zAMvQ/YfxB0X20HSdcFdYqgRYYB&#10;RVs0HXpWZCkRIIuapMROf/0o+SNBV+wwLAeFMslH8onk9U1ba3IQziswJS0uckqE4VApsy3pz5fV&#10;lytKfGCmYhqMKOlReHqz+PzpurFzMYEd6Eo4giDGzxtb0l0Idp5lnu9EzfwFWGFQKcHVLODVbbPK&#10;sQbRa51N8vwya8BV1gEX3uPXu05JFwlfSsHDo5ReBKJLirmFdLp0buKZLa7ZfOuY3Snep8H+IYua&#10;KYNBR6g7FhjZO/UHVK24Aw8yXHCoM5BScZFqwGqK/F016x2zItWC5Hg70uT/Hyx/OKztk0MaGuvn&#10;HsVYRStdHf8xP9Imso4jWaINhOPH2eQqv7xETjnqivxqkk8TndnJ3TofvguoSRQwZ3DqDUxgeo0k&#10;aJ0IY4d7HzA8ug3mMbIHraqV0jpd3HZzqx05MHzFFf7yIdKZWXYqIEnhqEV01uZZSKIqTHmSIqbe&#10;EiMe41yYUHSqHatEF6aY5acosRujR0ozAUZkiemN2D3AYNmBDNhdfb19dBWpNUfn/G+Jdc6jR4qM&#10;LI7OtTLgPgLQWFUfubPH9M+oiWJoNy2aRHED1fHJEQfdjHjLVwqf7Z758MQcDgU+NQ56eMRDamhK&#10;Cr1ECb7s20ffo3169zdKGhyykvpfe+YEJfqHwS7+VkyxaUhIl+ns6wQv7lyzOdeYfX0L2AEFrhTL&#10;kxjtgx5E6aB+xX2wjFFRxQzHzErKgxsut6EbftwoXCyXyQwn0bJwb9aWR/BIcGzFl/aVOdv3bsC2&#10;f4BhINn8Xdt2ttHTwHIfQKrU0ydee+pxilMP9Rsnronze7I67cXFbwAAAP//AwBQSwMEFAAGAAgA&#10;AAAhAAX98IPfAAAADAEAAA8AAABkcnMvZG93bnJldi54bWxMj81uwjAQhO+VeAdrkXoD5wcilMZB&#10;VaSeeqhKkbg68ZJEjddpbCC8fZdTe1zNN7MzxX62g7ji5HtHCuJ1BAKpcaanVsHx6221A+GDJqMH&#10;R6jgjh725eKp0LlxN/rE6yG0gkPI51pBF8KYS+mbDq32azcisXZ2k9WBz6mVZtI3DreDTKIok1b3&#10;xB86PWLVYfN9uFiusRvuelv707ZKPs7vI1U/J1Mp9bycX19ABJzDHwyP+uyBkjvV7kLGi0FBmsYJ&#10;owpWcbrZgHggcZbwnJrFLAJZFvL/iPIXAAD//wMAUEsBAi0AFAAGAAgAAAAhALaDOJL+AAAA4QEA&#10;ABMAAAAAAAAAAAAAAAAAAAAAAFtDb250ZW50X1R5cGVzXS54bWxQSwECLQAUAAYACAAAACEAOP0h&#10;/9YAAACUAQAACwAAAAAAAAAAAAAAAAAvAQAAX3JlbHMvLnJlbHNQSwECLQAUAAYACAAAACEApgSN&#10;DoICAABfBQAADgAAAAAAAAAAAAAAAAAuAgAAZHJzL2Uyb0RvYy54bWxQSwECLQAUAAYACAAAACEA&#10;Bf3wg98AAAAMAQAADwAAAAAAAAAAAAAAAADcBAAAZHJzL2Rvd25yZXYueG1sUEsFBgAAAAAEAAQA&#10;8wAAAOgFAAAAAA==&#10;" fillcolor="yellow" strokecolor="#09101d [484]" strokeweight="1pt">
                <v:stroke joinstyle="miter"/>
                <v:textbox>
                  <w:txbxContent>
                    <w:p w14:paraId="6D36F790" w14:textId="687D3985" w:rsidR="00071156" w:rsidRPr="00071156" w:rsidRDefault="00071156" w:rsidP="000711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Thời</w:t>
                      </w:r>
                      <w:proofErr w:type="spellEnd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khóa</w:t>
                      </w:r>
                      <w:proofErr w:type="spellEnd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biểu</w:t>
                      </w:r>
                      <w:proofErr w:type="spellEnd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tuần</w:t>
                      </w:r>
                      <w:proofErr w:type="spellEnd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373FE3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1</w:t>
                      </w: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– </w:t>
                      </w:r>
                      <w:proofErr w:type="spellStart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tháng</w:t>
                      </w:r>
                      <w:proofErr w:type="spellEnd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373FE3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3</w:t>
                      </w:r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71B80BE4" w14:textId="27DEE7D8" w:rsidR="00071156" w:rsidRPr="00071156" w:rsidRDefault="00071156" w:rsidP="0007115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Lớp</w:t>
                      </w:r>
                      <w:proofErr w:type="spellEnd"/>
                      <w:r w:rsidRPr="00071156"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NT D4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2B3C53D9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78403E6F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609A7A49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55A759F4">
            <wp:extent cx="2933700" cy="2339340"/>
            <wp:effectExtent l="0" t="1905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6BD9E606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9507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71156"/>
    <w:rsid w:val="00081D63"/>
    <w:rsid w:val="001A2A74"/>
    <w:rsid w:val="00373FE3"/>
    <w:rsid w:val="00485986"/>
    <w:rsid w:val="00534B70"/>
    <w:rsid w:val="009507B9"/>
    <w:rsid w:val="009654DD"/>
    <w:rsid w:val="00B0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vi-VN" sz="1800">
              <a:latin typeface="+mj-lt"/>
            </a:rPr>
            <a:t>Truyện: Cây táo </a:t>
          </a:r>
          <a:endParaRPr lang="en-US" sz="18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>
              <a:latin typeface="+mj-lt"/>
            </a:rPr>
            <a:t>Trò chuyện về ngày 8/3 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3180" custRadScaleInc="8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>
              <a:latin typeface="+mj-lt"/>
            </a:rPr>
            <a:t>VĐCB: Bật xa bằng hai chân</a:t>
          </a:r>
          <a:br>
            <a:rPr lang="vi-VN" sz="1800">
              <a:latin typeface="+mj-lt"/>
            </a:rPr>
          </a:br>
          <a:r>
            <a:rPr lang="vi-VN" sz="1800">
              <a:latin typeface="+mj-lt"/>
            </a:rPr>
            <a:t>TCVĐ: Bắt bướm 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>
            <a:buNone/>
          </a:pPr>
          <a:r>
            <a:rPr lang="vi-VN" sz="1800">
              <a:latin typeface="+mj-lt"/>
            </a:rPr>
            <a:t>DH: Quà 8/3</a:t>
          </a:r>
          <a:br>
            <a:rPr lang="vi-VN" sz="1800">
              <a:latin typeface="+mj-lt"/>
            </a:rPr>
          </a:br>
          <a:r>
            <a:rPr lang="vi-VN" sz="1800">
              <a:latin typeface="+mj-lt"/>
            </a:rPr>
            <a:t>TC: Di chuyển nhanh chậm theo tiết tấu nhạc. </a:t>
          </a:r>
          <a:r>
            <a:rPr lang="vi-VN" sz="1800" b="1">
              <a:latin typeface="+mj-lt"/>
            </a:rPr>
            <a:t>(MT41)</a:t>
          </a:r>
          <a:r>
            <a:rPr lang="vi-VN" sz="1800">
              <a:latin typeface="+mj-lt"/>
            </a:rPr>
            <a:t> 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31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NBPB</a:t>
          </a:r>
        </a:p>
        <a:p>
          <a:pPr>
            <a:buNone/>
          </a:pPr>
          <a:r>
            <a:rPr lang="vi-VN" sz="1800">
              <a:latin typeface="+mj-lt"/>
            </a:rPr>
            <a:t>Nhận biết và phân biệt hình tròn, hình vuông </a:t>
          </a:r>
          <a:endParaRPr lang="en-US" sz="18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en-US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Truyện: Cây táo </a:t>
          </a:r>
          <a:endParaRPr lang="en-US" sz="1800" kern="1200">
            <a:solidFill>
              <a:schemeClr val="bg1"/>
            </a:solidFill>
            <a:latin typeface="+mj-lt"/>
            <a:cs typeface="Times New Roman" panose="02020603050405020304" pitchFamily="18" charset="0"/>
          </a:endParaRP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Trò chuyện về ngày 8/3 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VĐCB: Bật xa bằng hai chân</a:t>
          </a:r>
          <a:br>
            <a:rPr lang="vi-VN" sz="1800" kern="1200">
              <a:latin typeface="+mj-lt"/>
            </a:rPr>
          </a:br>
          <a:r>
            <a:rPr lang="vi-VN" sz="1800" kern="1200">
              <a:latin typeface="+mj-lt"/>
            </a:rPr>
            <a:t>TCVĐ: Bắt bướm 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DH: Quà 8/3</a:t>
          </a:r>
          <a:br>
            <a:rPr lang="vi-VN" sz="1800" kern="1200">
              <a:latin typeface="+mj-lt"/>
            </a:rPr>
          </a:br>
          <a:r>
            <a:rPr lang="vi-VN" sz="1800" kern="1200">
              <a:latin typeface="+mj-lt"/>
            </a:rPr>
            <a:t>TC: Di chuyển nhanh chậm theo tiết tấu nhạc. </a:t>
          </a:r>
          <a:r>
            <a:rPr lang="vi-VN" sz="1800" b="1" kern="1200">
              <a:latin typeface="+mj-lt"/>
            </a:rPr>
            <a:t>(MT41)</a:t>
          </a:r>
          <a:r>
            <a:rPr lang="vi-VN" sz="1800" kern="1200">
              <a:latin typeface="+mj-lt"/>
            </a:rPr>
            <a:t> 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31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NBPB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>
              <a:latin typeface="+mj-lt"/>
            </a:rPr>
            <a:t>Nhận biết và phân biệt hình tròn, hình vuông </a:t>
          </a:r>
          <a:endParaRPr lang="en-US" sz="1800" kern="1200">
            <a:solidFill>
              <a:sysClr val="window" lastClr="FFFFFF"/>
            </a:solidFill>
            <a:latin typeface="+mj-lt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5</cp:revision>
  <dcterms:created xsi:type="dcterms:W3CDTF">2024-01-14T14:08:00Z</dcterms:created>
  <dcterms:modified xsi:type="dcterms:W3CDTF">2024-03-10T10:32:00Z</dcterms:modified>
</cp:coreProperties>
</file>