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6864" w:rsidRDefault="00766864" w:rsidP="00766864">
      <w:pPr>
        <w:pStyle w:val="Heading2"/>
        <w:spacing w:before="0" w:beforeAutospacing="0" w:after="0" w:afterAutospacing="0" w:line="312" w:lineRule="auto"/>
        <w:jc w:val="center"/>
        <w:rPr>
          <w:bCs w:val="0"/>
          <w:color w:val="FF0000"/>
          <w:sz w:val="28"/>
          <w:szCs w:val="28"/>
        </w:rPr>
      </w:pPr>
      <w:r w:rsidRPr="00766864">
        <w:rPr>
          <w:bCs w:val="0"/>
          <w:color w:val="FF0000"/>
          <w:sz w:val="28"/>
          <w:szCs w:val="28"/>
        </w:rPr>
        <w:t xml:space="preserve">HƯỚNG DẪN MỚI CỦA BỘ Y TẾ VỀ </w:t>
      </w:r>
    </w:p>
    <w:p w:rsidR="00766864" w:rsidRPr="00766864" w:rsidRDefault="00766864" w:rsidP="00766864">
      <w:pPr>
        <w:pStyle w:val="Heading2"/>
        <w:spacing w:before="0" w:beforeAutospacing="0" w:after="0" w:afterAutospacing="0" w:line="312" w:lineRule="auto"/>
        <w:jc w:val="center"/>
        <w:rPr>
          <w:bCs w:val="0"/>
          <w:color w:val="FF0000"/>
          <w:sz w:val="28"/>
          <w:szCs w:val="28"/>
        </w:rPr>
      </w:pPr>
      <w:r w:rsidRPr="00766864">
        <w:rPr>
          <w:bCs w:val="0"/>
          <w:color w:val="FF0000"/>
          <w:sz w:val="28"/>
          <w:szCs w:val="28"/>
        </w:rPr>
        <w:t>TIÊM CHỦNG VẮC XIN COVID-19 CHO TRẺ EM TỪ 5-11 TUỔI</w:t>
      </w:r>
    </w:p>
    <w:p w:rsidR="00766864" w:rsidRDefault="00766864" w:rsidP="00CD4840">
      <w:pPr>
        <w:spacing w:after="0" w:line="360" w:lineRule="auto"/>
        <w:jc w:val="both"/>
        <w:rPr>
          <w:rFonts w:ascii="Times New Roman" w:hAnsi="Times New Roman" w:cs="Times New Roman"/>
          <w:color w:val="333333"/>
          <w:sz w:val="28"/>
          <w:szCs w:val="28"/>
        </w:rPr>
      </w:pPr>
    </w:p>
    <w:p w:rsidR="00766864" w:rsidRDefault="00766864" w:rsidP="00CD4840">
      <w:pPr>
        <w:spacing w:after="0" w:line="360" w:lineRule="auto"/>
        <w:ind w:firstLine="720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766864">
        <w:rPr>
          <w:rFonts w:ascii="Times New Roman" w:hAnsi="Times New Roman" w:cs="Times New Roman"/>
          <w:color w:val="333333"/>
          <w:sz w:val="28"/>
          <w:szCs w:val="28"/>
        </w:rPr>
        <w:t>Ngày 25/3/2022, Bộ Y tế ban hành Công văn số 1535/BYT-DP gửi Sở Y tế các tỉnh, thành phố; Viện Vệ sinh dịch tễ, Viện Pasteur về việc tiêm vắc-xin phòng Covid-19 cho trẻ em từ 5 đến dưới 12</w:t>
      </w:r>
      <w:bookmarkStart w:id="0" w:name="_GoBack"/>
      <w:bookmarkEnd w:id="0"/>
      <w:r w:rsidRPr="00766864">
        <w:rPr>
          <w:rFonts w:ascii="Times New Roman" w:hAnsi="Times New Roman" w:cs="Times New Roman"/>
          <w:color w:val="333333"/>
          <w:sz w:val="28"/>
          <w:szCs w:val="28"/>
        </w:rPr>
        <w:t xml:space="preserve"> tuổi</w:t>
      </w:r>
      <w:r>
        <w:rPr>
          <w:rFonts w:ascii="Times New Roman" w:hAnsi="Times New Roman" w:cs="Times New Roman"/>
          <w:color w:val="333333"/>
          <w:sz w:val="28"/>
          <w:szCs w:val="28"/>
        </w:rPr>
        <w:t xml:space="preserve">. </w:t>
      </w:r>
      <w:r w:rsidRPr="00766864">
        <w:rPr>
          <w:rFonts w:ascii="Times New Roman" w:hAnsi="Times New Roman" w:cs="Times New Roman"/>
          <w:color w:val="333333"/>
          <w:sz w:val="28"/>
          <w:szCs w:val="28"/>
        </w:rPr>
        <w:t>Theo phê duyệt của Bộ Y tế </w:t>
      </w:r>
      <w:hyperlink r:id="rId6" w:tooltip="có 2 loại vaccine phòng COVID-19 tiêm cho trẻ trong nhóm tuổi này là: Vaccine Pfizer và Vaccine Moderna" w:history="1">
        <w:r w:rsidRPr="00766864">
          <w:rPr>
            <w:rStyle w:val="Hyperlink"/>
            <w:rFonts w:ascii="Times New Roman" w:hAnsi="Times New Roman" w:cs="Times New Roman"/>
            <w:color w:val="474747"/>
            <w:sz w:val="28"/>
            <w:szCs w:val="28"/>
            <w:u w:val="none"/>
          </w:rPr>
          <w:t>có 2 loại vaccine phòng COVID-19 tiêm cho trẻ trong nhóm tuổi này là: Vaccine Pfizer và Vaccine Moderna</w:t>
        </w:r>
      </w:hyperlink>
      <w:r w:rsidRPr="00766864">
        <w:rPr>
          <w:rFonts w:ascii="Times New Roman" w:hAnsi="Times New Roman" w:cs="Times New Roman"/>
          <w:color w:val="333333"/>
          <w:sz w:val="28"/>
          <w:szCs w:val="28"/>
        </w:rPr>
        <w:t>.</w:t>
      </w:r>
    </w:p>
    <w:p w:rsidR="00842346" w:rsidRDefault="00766864" w:rsidP="00CD4840">
      <w:pPr>
        <w:spacing w:after="0" w:line="360" w:lineRule="auto"/>
        <w:ind w:firstLine="720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766864">
        <w:rPr>
          <w:rFonts w:ascii="Times New Roman" w:hAnsi="Times New Roman" w:cs="Times New Roman"/>
          <w:color w:val="333333"/>
          <w:sz w:val="28"/>
          <w:szCs w:val="28"/>
        </w:rPr>
        <w:t>Hướng dẫn cách theo dõi, chăm sóc sau khi tiêm chủng theo các hướng dẫn tại Quyết định số </w:t>
      </w:r>
      <w:hyperlink r:id="rId7" w:tgtFrame="_blank" w:tooltip="Quyết định 3588/QĐ-BYT" w:history="1">
        <w:r w:rsidRPr="00766864">
          <w:rPr>
            <w:rStyle w:val="Hyperlink"/>
            <w:rFonts w:ascii="Times New Roman" w:hAnsi="Times New Roman" w:cs="Times New Roman"/>
            <w:color w:val="474747"/>
            <w:sz w:val="28"/>
            <w:szCs w:val="28"/>
            <w:u w:val="none"/>
          </w:rPr>
          <w:t>3588/QĐ-BYT</w:t>
        </w:r>
      </w:hyperlink>
      <w:r w:rsidRPr="00766864">
        <w:rPr>
          <w:rFonts w:ascii="Times New Roman" w:hAnsi="Times New Roman" w:cs="Times New Roman"/>
          <w:color w:val="333333"/>
          <w:sz w:val="28"/>
          <w:szCs w:val="28"/>
        </w:rPr>
        <w:t> ngày 26/7/2021 của Bộ trưởng Bộ Y tế.</w:t>
      </w:r>
    </w:p>
    <w:p w:rsidR="00CD4840" w:rsidRDefault="00CD4840" w:rsidP="00CD4840">
      <w:pPr>
        <w:spacing w:after="0" w:line="312" w:lineRule="auto"/>
        <w:ind w:firstLine="720"/>
        <w:jc w:val="both"/>
        <w:rPr>
          <w:rFonts w:ascii="Times New Roman" w:hAnsi="Times New Roman" w:cs="Times New Roman"/>
          <w:color w:val="333333"/>
          <w:sz w:val="28"/>
          <w:szCs w:val="28"/>
        </w:rPr>
      </w:pPr>
    </w:p>
    <w:p w:rsidR="00CD4840" w:rsidRPr="00CD4840" w:rsidRDefault="00CD4840" w:rsidP="00CD4840">
      <w:pPr>
        <w:spacing w:after="0" w:line="312" w:lineRule="auto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noProof/>
          <w:color w:val="333333"/>
          <w:sz w:val="28"/>
          <w:szCs w:val="28"/>
        </w:rPr>
        <w:drawing>
          <wp:inline distT="0" distB="0" distL="0" distR="0">
            <wp:extent cx="5760720" cy="4363216"/>
            <wp:effectExtent l="0" t="0" r="0" b="0"/>
            <wp:docPr id="1" name="Picture 1" descr="C:\Users\THANH HUONG\Desktop\a1(9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HANH HUONG\Desktop\a1(9)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3632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D4840" w:rsidRPr="00CD4840" w:rsidSect="00CE6AC9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9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6AC9"/>
    <w:rsid w:val="00766864"/>
    <w:rsid w:val="008150BE"/>
    <w:rsid w:val="00842346"/>
    <w:rsid w:val="00CD4840"/>
    <w:rsid w:val="00CE6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CE6AC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CE6AC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CE6AC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E6AC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CE6AC9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CE6AC9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semiHidden/>
    <w:unhideWhenUsed/>
    <w:rsid w:val="00CE6AC9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CE6A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6A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6AC9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766864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CE6AC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CE6AC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CE6AC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E6AC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CE6AC9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CE6AC9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semiHidden/>
    <w:unhideWhenUsed/>
    <w:rsid w:val="00CE6AC9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CE6A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6A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6AC9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76686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05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541364">
          <w:marLeft w:val="0"/>
          <w:marRight w:val="0"/>
          <w:marTop w:val="0"/>
          <w:marBottom w:val="150"/>
          <w:divBdr>
            <w:top w:val="single" w:sz="6" w:space="4" w:color="F3F3F3"/>
            <w:left w:val="single" w:sz="6" w:space="8" w:color="F3F3F3"/>
            <w:bottom w:val="single" w:sz="6" w:space="4" w:color="F3F3F3"/>
            <w:right w:val="single" w:sz="6" w:space="8" w:color="F3F3F3"/>
          </w:divBdr>
        </w:div>
        <w:div w:id="158541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77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hyperlink" Target="https://thuvienphapluat.vn/van-ban/the-thao-y-te/quyet-dinh-3588-qd-byt-2021-huong-dan-to-chuc-buoi-tiem-chung-vac-xin-phong-covid-19-482453.aspx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suckhoedoisong.vn/bo-y-te-2-loai-vaccine-phong-covid-19-tiem-cho-tre-5-duoi-12-tuoi-tu-thang-4-2022-169220331173651952.htm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4E8A9E-597D-4609-BE50-E63062AE66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THANH HUONG</dc:creator>
  <cp:lastModifiedBy>THANH HUONG</cp:lastModifiedBy>
  <cp:revision>2</cp:revision>
  <dcterms:created xsi:type="dcterms:W3CDTF">2022-05-03T04:14:00Z</dcterms:created>
  <dcterms:modified xsi:type="dcterms:W3CDTF">2022-05-03T04:14:00Z</dcterms:modified>
</cp:coreProperties>
</file>