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1F72C" w14:textId="007F8357" w:rsidR="00F879A9" w:rsidRDefault="00F879A9" w:rsidP="00F879A9">
      <w:pPr>
        <w:pStyle w:val="NormalWeb"/>
        <w:shd w:val="clear" w:color="auto" w:fill="FFFFFF"/>
        <w:spacing w:before="0" w:beforeAutospacing="0" w:line="390" w:lineRule="atLeast"/>
        <w:rPr>
          <w:rFonts w:ascii="Roboto" w:hAnsi="Roboto"/>
          <w:color w:val="161616"/>
          <w:sz w:val="23"/>
          <w:szCs w:val="23"/>
        </w:rPr>
      </w:pPr>
      <w:r>
        <w:rPr>
          <w:rStyle w:val="Emphasis"/>
          <w:rFonts w:ascii="inherit" w:hAnsi="inherit"/>
          <w:color w:val="161616"/>
          <w:sz w:val="26"/>
          <w:szCs w:val="26"/>
        </w:rPr>
        <w:t xml:space="preserve">Thực hiện kế hoạch năm học 2022 - 2023 của phòng Giáo dục và Đào tạo quận Long Biên, kế hoạch năm học của nhà trường, nhằm đẩy mạnh phong trào thi đua dạy tốt học tốt,  góp phần xây dựng, nâng cao chất lượng đội ngũ giáo viên, thúc đẩy phong trào dạy và học trong nhà trường ngày càng chất lượng hơn và có chiều sâu hơn, sáng  ngày 17 tháng 10 năm 2022 trường TH </w:t>
      </w:r>
      <w:r w:rsidR="007A3785">
        <w:rPr>
          <w:rStyle w:val="Emphasis"/>
          <w:rFonts w:ascii="inherit" w:hAnsi="inherit"/>
          <w:color w:val="161616"/>
          <w:sz w:val="26"/>
          <w:szCs w:val="26"/>
        </w:rPr>
        <w:t>Giang</w:t>
      </w:r>
      <w:r w:rsidR="007A3785">
        <w:rPr>
          <w:rStyle w:val="Emphasis"/>
          <w:rFonts w:ascii="inherit" w:hAnsi="inherit"/>
          <w:color w:val="161616"/>
          <w:sz w:val="26"/>
          <w:szCs w:val="26"/>
          <w:lang w:val="vi-VN"/>
        </w:rPr>
        <w:t xml:space="preserve"> Biên </w:t>
      </w:r>
      <w:r>
        <w:rPr>
          <w:rStyle w:val="Emphasis"/>
          <w:rFonts w:ascii="inherit" w:hAnsi="inherit"/>
          <w:color w:val="161616"/>
          <w:sz w:val="26"/>
          <w:szCs w:val="26"/>
        </w:rPr>
        <w:t>đã tổ chức và khai mạc Hội thi giáo viên dạy giỏi cấp trường năm học 2022 - 2023.</w:t>
      </w:r>
    </w:p>
    <w:p w14:paraId="68541358" w14:textId="2529D2AE" w:rsidR="00F879A9" w:rsidRDefault="007F05C5" w:rsidP="00F879A9">
      <w:pPr>
        <w:pStyle w:val="NormalWeb"/>
        <w:shd w:val="clear" w:color="auto" w:fill="FFFFFF"/>
        <w:spacing w:before="0" w:beforeAutospacing="0" w:line="390" w:lineRule="atLeast"/>
        <w:jc w:val="center"/>
        <w:rPr>
          <w:rFonts w:ascii="Roboto" w:hAnsi="Roboto"/>
          <w:color w:val="161616"/>
          <w:sz w:val="23"/>
          <w:szCs w:val="23"/>
        </w:rPr>
      </w:pPr>
      <w:r>
        <w:rPr>
          <w:noProof/>
        </w:rPr>
        <w:drawing>
          <wp:inline distT="0" distB="0" distL="0" distR="0" wp14:anchorId="22A7CEAC" wp14:editId="0596020C">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9905"/>
                    </a:xfrm>
                    <a:prstGeom prst="rect">
                      <a:avLst/>
                    </a:prstGeom>
                  </pic:spPr>
                </pic:pic>
              </a:graphicData>
            </a:graphic>
          </wp:inline>
        </w:drawing>
      </w:r>
    </w:p>
    <w:p w14:paraId="50842092" w14:textId="0B2E38EA" w:rsidR="007F05C5" w:rsidRDefault="007F05C5" w:rsidP="00F879A9">
      <w:pPr>
        <w:pStyle w:val="NormalWeb"/>
        <w:shd w:val="clear" w:color="auto" w:fill="FFFFFF"/>
        <w:spacing w:before="0" w:beforeAutospacing="0" w:line="390" w:lineRule="atLeast"/>
        <w:jc w:val="center"/>
        <w:rPr>
          <w:rFonts w:ascii="Roboto" w:hAnsi="Roboto"/>
          <w:color w:val="161616"/>
          <w:sz w:val="23"/>
          <w:szCs w:val="23"/>
        </w:rPr>
      </w:pPr>
      <w:r>
        <w:rPr>
          <w:noProof/>
        </w:rPr>
        <w:lastRenderedPageBreak/>
        <w:drawing>
          <wp:inline distT="0" distB="0" distL="0" distR="0" wp14:anchorId="38BA9540" wp14:editId="2F7DE105">
            <wp:extent cx="5760085" cy="4315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5460"/>
                    </a:xfrm>
                    <a:prstGeom prst="rect">
                      <a:avLst/>
                    </a:prstGeom>
                  </pic:spPr>
                </pic:pic>
              </a:graphicData>
            </a:graphic>
          </wp:inline>
        </w:drawing>
      </w:r>
    </w:p>
    <w:p w14:paraId="074A100D" w14:textId="2F183602" w:rsidR="007F05C5" w:rsidRDefault="007F05C5" w:rsidP="00F879A9">
      <w:pPr>
        <w:pStyle w:val="NormalWeb"/>
        <w:shd w:val="clear" w:color="auto" w:fill="FFFFFF"/>
        <w:spacing w:before="0" w:beforeAutospacing="0" w:line="390" w:lineRule="atLeast"/>
        <w:jc w:val="center"/>
        <w:rPr>
          <w:rFonts w:ascii="Roboto" w:hAnsi="Roboto"/>
          <w:color w:val="161616"/>
          <w:sz w:val="23"/>
          <w:szCs w:val="23"/>
        </w:rPr>
      </w:pPr>
      <w:r>
        <w:rPr>
          <w:noProof/>
        </w:rPr>
        <w:drawing>
          <wp:inline distT="0" distB="0" distL="0" distR="0" wp14:anchorId="4EDCC730" wp14:editId="304491FE">
            <wp:extent cx="5760085" cy="43154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5460"/>
                    </a:xfrm>
                    <a:prstGeom prst="rect">
                      <a:avLst/>
                    </a:prstGeom>
                  </pic:spPr>
                </pic:pic>
              </a:graphicData>
            </a:graphic>
          </wp:inline>
        </w:drawing>
      </w:r>
    </w:p>
    <w:p w14:paraId="7C77184B" w14:textId="5AA41864" w:rsidR="00F879A9" w:rsidRDefault="00F879A9" w:rsidP="00F879A9">
      <w:pPr>
        <w:pStyle w:val="NormalWeb"/>
        <w:shd w:val="clear" w:color="auto" w:fill="FFFFFF"/>
        <w:spacing w:before="0" w:beforeAutospacing="0" w:line="390" w:lineRule="atLeast"/>
        <w:jc w:val="center"/>
        <w:rPr>
          <w:rFonts w:ascii="Roboto" w:hAnsi="Roboto"/>
          <w:color w:val="161616"/>
          <w:sz w:val="23"/>
          <w:szCs w:val="23"/>
        </w:rPr>
      </w:pPr>
      <w:r>
        <w:rPr>
          <w:rStyle w:val="Emphasis"/>
          <w:rFonts w:ascii="inherit" w:hAnsi="inherit"/>
          <w:color w:val="161616"/>
          <w:sz w:val="26"/>
          <w:szCs w:val="26"/>
        </w:rPr>
        <w:t xml:space="preserve">Tiết thi giáo viên giỏi của </w:t>
      </w:r>
      <w:r w:rsidR="007F05C5">
        <w:rPr>
          <w:rStyle w:val="Emphasis"/>
          <w:rFonts w:ascii="inherit" w:hAnsi="inherit"/>
          <w:color w:val="161616"/>
          <w:sz w:val="26"/>
          <w:szCs w:val="26"/>
        </w:rPr>
        <w:t>các Cô</w:t>
      </w:r>
      <w:r>
        <w:rPr>
          <w:rStyle w:val="Emphasis"/>
          <w:rFonts w:ascii="inherit" w:hAnsi="inherit"/>
          <w:color w:val="161616"/>
          <w:sz w:val="26"/>
          <w:szCs w:val="26"/>
        </w:rPr>
        <w:t xml:space="preserve"> giáo </w:t>
      </w:r>
      <w:r w:rsidR="007F05C5">
        <w:rPr>
          <w:rStyle w:val="Emphasis"/>
          <w:rFonts w:ascii="inherit" w:hAnsi="inherit"/>
          <w:color w:val="161616"/>
          <w:sz w:val="26"/>
          <w:szCs w:val="26"/>
        </w:rPr>
        <w:t>bộ</w:t>
      </w:r>
      <w:r>
        <w:rPr>
          <w:rStyle w:val="Emphasis"/>
          <w:rFonts w:ascii="inherit" w:hAnsi="inherit"/>
          <w:color w:val="161616"/>
          <w:sz w:val="26"/>
          <w:szCs w:val="26"/>
        </w:rPr>
        <w:t xml:space="preserve"> môn </w:t>
      </w:r>
      <w:r w:rsidR="007F05C5">
        <w:rPr>
          <w:rStyle w:val="Emphasis"/>
          <w:rFonts w:ascii="inherit" w:hAnsi="inherit"/>
          <w:color w:val="161616"/>
          <w:sz w:val="26"/>
          <w:szCs w:val="26"/>
        </w:rPr>
        <w:t>Tiếng Anh</w:t>
      </w:r>
    </w:p>
    <w:p w14:paraId="7FEBE2B6" w14:textId="75CA436A" w:rsidR="00F879A9" w:rsidRDefault="00F879A9" w:rsidP="00F879A9">
      <w:pPr>
        <w:pStyle w:val="NormalWeb"/>
        <w:shd w:val="clear" w:color="auto" w:fill="FFFFFF"/>
        <w:spacing w:before="0" w:beforeAutospacing="0" w:line="390" w:lineRule="atLeast"/>
        <w:rPr>
          <w:rFonts w:ascii="Roboto" w:hAnsi="Roboto"/>
          <w:color w:val="161616"/>
          <w:sz w:val="23"/>
          <w:szCs w:val="23"/>
        </w:rPr>
      </w:pPr>
      <w:r>
        <w:rPr>
          <w:rFonts w:ascii="inherit" w:hAnsi="inherit"/>
          <w:color w:val="000000"/>
          <w:sz w:val="26"/>
          <w:szCs w:val="26"/>
        </w:rPr>
        <w:lastRenderedPageBreak/>
        <w:t>         Hội giảng cấp trường đợt 1  năm học 2022 – 2023 diễn ra trong 4 tuần, từ ngày  17 /10 đến hết ngày 1</w:t>
      </w:r>
      <w:r w:rsidR="007F05C5">
        <w:rPr>
          <w:rFonts w:ascii="inherit" w:hAnsi="inherit"/>
          <w:color w:val="000000"/>
          <w:sz w:val="26"/>
          <w:szCs w:val="26"/>
        </w:rPr>
        <w:t>5</w:t>
      </w:r>
      <w:r>
        <w:rPr>
          <w:rFonts w:ascii="inherit" w:hAnsi="inherit"/>
          <w:color w:val="000000"/>
          <w:sz w:val="26"/>
          <w:szCs w:val="26"/>
        </w:rPr>
        <w:t>/11. Đây là hoạt động sinh hoạt chuyên môn, nghiệp vụ thiết thực và bổ ích, là hình thức bồi dưỡng kiến thức, kỹ năng, nghiệp vụ sư phạm, là cơ hội để đội ngũ giáo viên có dịp giao lưu, trao đổi kinh nghiệm về chuyên môn, kỹ năng khai thác các thiết bị dạy học, xử lý các tình huống sư phạm nhằm không ngừng nâng cao năng lực giảng dạy của mình. Đồng thời, Hội giảng cũng là dịp để Nhà trường đánh giá một cách khách quan năng lực giảng dạy thực tế của đội ngũ giáo viên, từ đó có kế hoạch bồi dưỡng, nâng cao chất lượng giáo viên, góp phần nâng cao chất lượng đào tạo.</w:t>
      </w:r>
    </w:p>
    <w:p w14:paraId="17656EDC" w14:textId="04F51692" w:rsidR="00F879A9" w:rsidRDefault="007F05C5" w:rsidP="00F879A9">
      <w:pPr>
        <w:pStyle w:val="NormalWeb"/>
        <w:shd w:val="clear" w:color="auto" w:fill="FFFFFF"/>
        <w:spacing w:before="0" w:beforeAutospacing="0" w:line="390" w:lineRule="atLeast"/>
        <w:jc w:val="center"/>
        <w:rPr>
          <w:rFonts w:ascii="Roboto" w:hAnsi="Roboto"/>
          <w:color w:val="161616"/>
          <w:sz w:val="23"/>
          <w:szCs w:val="23"/>
        </w:rPr>
      </w:pPr>
      <w:r>
        <w:rPr>
          <w:noProof/>
        </w:rPr>
        <w:drawing>
          <wp:inline distT="0" distB="0" distL="0" distR="0" wp14:anchorId="496F94D6" wp14:editId="38581CE7">
            <wp:extent cx="5760085" cy="3491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491865"/>
                    </a:xfrm>
                    <a:prstGeom prst="rect">
                      <a:avLst/>
                    </a:prstGeom>
                  </pic:spPr>
                </pic:pic>
              </a:graphicData>
            </a:graphic>
          </wp:inline>
        </w:drawing>
      </w:r>
    </w:p>
    <w:p w14:paraId="5E37FE76" w14:textId="77777777" w:rsidR="007F05C5" w:rsidRDefault="00F879A9" w:rsidP="007F05C5">
      <w:pPr>
        <w:pStyle w:val="NormalWeb"/>
        <w:shd w:val="clear" w:color="auto" w:fill="FFFFFF"/>
        <w:spacing w:before="0" w:beforeAutospacing="0" w:line="390" w:lineRule="atLeast"/>
        <w:jc w:val="center"/>
        <w:rPr>
          <w:rFonts w:ascii="Roboto" w:hAnsi="Roboto"/>
          <w:color w:val="161616"/>
          <w:sz w:val="23"/>
          <w:szCs w:val="23"/>
        </w:rPr>
      </w:pPr>
      <w:r>
        <w:rPr>
          <w:rStyle w:val="Emphasis"/>
          <w:rFonts w:ascii="inherit" w:hAnsi="inherit"/>
          <w:color w:val="161616"/>
          <w:sz w:val="26"/>
          <w:szCs w:val="26"/>
        </w:rPr>
        <w:t xml:space="preserve">Cô giáo </w:t>
      </w:r>
      <w:r w:rsidR="007F05C5">
        <w:rPr>
          <w:rStyle w:val="Emphasis"/>
          <w:rFonts w:ascii="inherit" w:hAnsi="inherit"/>
          <w:color w:val="161616"/>
          <w:sz w:val="26"/>
          <w:szCs w:val="26"/>
        </w:rPr>
        <w:t>Hương Nhung</w:t>
      </w:r>
      <w:r>
        <w:rPr>
          <w:rStyle w:val="Emphasis"/>
          <w:rFonts w:ascii="inherit" w:hAnsi="inherit"/>
          <w:color w:val="161616"/>
          <w:sz w:val="26"/>
          <w:szCs w:val="26"/>
        </w:rPr>
        <w:t xml:space="preserve"> trong giờ học </w:t>
      </w:r>
      <w:r w:rsidR="007F05C5">
        <w:rPr>
          <w:rStyle w:val="Emphasis"/>
          <w:rFonts w:ascii="inherit" w:hAnsi="inherit"/>
          <w:color w:val="161616"/>
          <w:sz w:val="26"/>
          <w:szCs w:val="26"/>
        </w:rPr>
        <w:t>Mỹ Thuật</w:t>
      </w:r>
    </w:p>
    <w:p w14:paraId="1516D5EB" w14:textId="0430C667" w:rsidR="00F879A9" w:rsidRDefault="00F879A9" w:rsidP="007F05C5">
      <w:pPr>
        <w:pStyle w:val="NormalWeb"/>
        <w:shd w:val="clear" w:color="auto" w:fill="FFFFFF"/>
        <w:spacing w:before="0" w:beforeAutospacing="0" w:line="390" w:lineRule="atLeast"/>
        <w:jc w:val="center"/>
        <w:rPr>
          <w:rFonts w:ascii="Roboto" w:hAnsi="Roboto"/>
          <w:color w:val="161616"/>
          <w:sz w:val="23"/>
          <w:szCs w:val="23"/>
        </w:rPr>
      </w:pPr>
      <w:r>
        <w:rPr>
          <w:rFonts w:ascii="inherit" w:hAnsi="inherit"/>
          <w:color w:val="000000"/>
          <w:sz w:val="26"/>
          <w:szCs w:val="26"/>
        </w:rPr>
        <w:t xml:space="preserve"> Là những giáo viên trẻ tuổi và nhiệt huyết, tổ giáo viên chuyên  năng khiếu- tự chọn của trường Tiểu học </w:t>
      </w:r>
      <w:r w:rsidR="007F05C5">
        <w:rPr>
          <w:rFonts w:ascii="inherit" w:hAnsi="inherit"/>
          <w:color w:val="000000"/>
          <w:sz w:val="26"/>
          <w:szCs w:val="26"/>
        </w:rPr>
        <w:t>Giang Biên</w:t>
      </w:r>
      <w:r>
        <w:rPr>
          <w:rFonts w:ascii="inherit" w:hAnsi="inherit"/>
          <w:color w:val="000000"/>
          <w:sz w:val="26"/>
          <w:szCs w:val="26"/>
        </w:rPr>
        <w:t xml:space="preserve"> đã tích cực hưởng ứng và tham gia hội thi này. Mặc dù  tổ chỉ có </w:t>
      </w:r>
      <w:r w:rsidR="007F05C5">
        <w:rPr>
          <w:rFonts w:ascii="inherit" w:hAnsi="inherit"/>
          <w:color w:val="000000"/>
          <w:sz w:val="26"/>
          <w:szCs w:val="26"/>
        </w:rPr>
        <w:t>tám</w:t>
      </w:r>
      <w:r>
        <w:rPr>
          <w:rFonts w:ascii="inherit" w:hAnsi="inherit"/>
          <w:color w:val="000000"/>
          <w:sz w:val="26"/>
          <w:szCs w:val="26"/>
        </w:rPr>
        <w:t xml:space="preserve"> thành viên nhưng các đồng chí luôn nghiêm túc trau dồi chuyên môn, đổi mới phương pháp, soạn bài giảng điện tử và tích cực ứng dụng công nghệ thông tin trong các tiết hội giảng.</w:t>
      </w:r>
    </w:p>
    <w:p w14:paraId="28195E6E" w14:textId="6F3C4122" w:rsidR="00F879A9" w:rsidRDefault="007F05C5" w:rsidP="00F879A9">
      <w:pPr>
        <w:pStyle w:val="NormalWeb"/>
        <w:shd w:val="clear" w:color="auto" w:fill="FFFFFF"/>
        <w:spacing w:before="0" w:beforeAutospacing="0" w:line="390" w:lineRule="atLeast"/>
        <w:jc w:val="center"/>
        <w:rPr>
          <w:rFonts w:ascii="Roboto" w:hAnsi="Roboto"/>
          <w:color w:val="161616"/>
          <w:sz w:val="23"/>
          <w:szCs w:val="23"/>
        </w:rPr>
      </w:pPr>
      <w:r>
        <w:rPr>
          <w:noProof/>
        </w:rPr>
        <w:lastRenderedPageBreak/>
        <w:drawing>
          <wp:inline distT="0" distB="0" distL="0" distR="0" wp14:anchorId="759BAFEE" wp14:editId="1069DAB8">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4315460"/>
                    </a:xfrm>
                    <a:prstGeom prst="rect">
                      <a:avLst/>
                    </a:prstGeom>
                  </pic:spPr>
                </pic:pic>
              </a:graphicData>
            </a:graphic>
          </wp:inline>
        </w:drawing>
      </w:r>
    </w:p>
    <w:p w14:paraId="7048756E" w14:textId="19C9C2E7" w:rsidR="00F879A9" w:rsidRDefault="00F879A9" w:rsidP="00F879A9">
      <w:pPr>
        <w:pStyle w:val="NormalWeb"/>
        <w:shd w:val="clear" w:color="auto" w:fill="FFFFFF"/>
        <w:spacing w:before="0" w:beforeAutospacing="0" w:line="390" w:lineRule="atLeast"/>
        <w:jc w:val="center"/>
        <w:rPr>
          <w:rFonts w:ascii="Roboto" w:hAnsi="Roboto"/>
          <w:color w:val="161616"/>
          <w:sz w:val="23"/>
          <w:szCs w:val="23"/>
        </w:rPr>
      </w:pPr>
      <w:r>
        <w:rPr>
          <w:rStyle w:val="Emphasis"/>
          <w:rFonts w:ascii="inherit" w:hAnsi="inherit"/>
          <w:color w:val="161616"/>
          <w:sz w:val="26"/>
          <w:szCs w:val="26"/>
        </w:rPr>
        <w:t xml:space="preserve">Học sinh </w:t>
      </w:r>
      <w:r w:rsidR="007F05C5">
        <w:rPr>
          <w:rStyle w:val="Emphasis"/>
          <w:rFonts w:ascii="inherit" w:hAnsi="inherit"/>
          <w:color w:val="161616"/>
          <w:sz w:val="26"/>
          <w:szCs w:val="26"/>
        </w:rPr>
        <w:t>thực hành máy tính</w:t>
      </w:r>
      <w:r>
        <w:rPr>
          <w:rStyle w:val="Emphasis"/>
          <w:rFonts w:ascii="inherit" w:hAnsi="inherit"/>
          <w:color w:val="161616"/>
          <w:sz w:val="26"/>
          <w:szCs w:val="26"/>
        </w:rPr>
        <w:t xml:space="preserve"> trong giờ học </w:t>
      </w:r>
      <w:r w:rsidR="007F05C5">
        <w:rPr>
          <w:rStyle w:val="Emphasis"/>
          <w:rFonts w:ascii="inherit" w:hAnsi="inherit"/>
          <w:color w:val="161616"/>
          <w:sz w:val="26"/>
          <w:szCs w:val="26"/>
        </w:rPr>
        <w:t>Tin học</w:t>
      </w:r>
      <w:r>
        <w:rPr>
          <w:rStyle w:val="Emphasis"/>
          <w:rFonts w:ascii="inherit" w:hAnsi="inherit"/>
          <w:color w:val="161616"/>
          <w:sz w:val="26"/>
          <w:szCs w:val="26"/>
        </w:rPr>
        <w:t xml:space="preserve"> của cô giáo </w:t>
      </w:r>
      <w:r w:rsidR="007F05C5">
        <w:rPr>
          <w:rStyle w:val="Emphasis"/>
          <w:rFonts w:ascii="inherit" w:hAnsi="inherit"/>
          <w:color w:val="161616"/>
          <w:sz w:val="26"/>
          <w:szCs w:val="26"/>
        </w:rPr>
        <w:t>Thanh Xuân.</w:t>
      </w:r>
    </w:p>
    <w:p w14:paraId="26CDE424" w14:textId="3DC6080D" w:rsidR="00F879A9" w:rsidRDefault="00F879A9" w:rsidP="00F879A9">
      <w:pPr>
        <w:pStyle w:val="NormalWeb"/>
        <w:shd w:val="clear" w:color="auto" w:fill="FFFFFF"/>
        <w:spacing w:before="0" w:beforeAutospacing="0" w:line="390" w:lineRule="atLeast"/>
        <w:rPr>
          <w:rFonts w:ascii="Roboto" w:hAnsi="Roboto"/>
          <w:color w:val="161616"/>
          <w:sz w:val="23"/>
          <w:szCs w:val="23"/>
        </w:rPr>
      </w:pPr>
      <w:r>
        <w:rPr>
          <w:rFonts w:ascii="inherit" w:hAnsi="inherit"/>
          <w:color w:val="000000"/>
          <w:sz w:val="26"/>
          <w:szCs w:val="26"/>
        </w:rPr>
        <w:t xml:space="preserve">         Với tinh thần trách nhiệm, nhiệt tình, say mê yêu nghề; tích cực chủ động, sáng tạo trong giảng dạy, các tiết thi của các đồng chí giáo viên trong tổ  chuyên năng khiếu- tự chọn đều được Ban giám khảo đánh giá khá cao, đa dạng các hình thức tổ chức, học sinh tích cực hứng thú tham gia vào các hoạt động, trong đó có nhiều tiết được </w:t>
      </w:r>
      <w:r w:rsidR="007F05C5">
        <w:rPr>
          <w:rFonts w:ascii="inherit" w:hAnsi="inherit"/>
          <w:color w:val="000000"/>
          <w:sz w:val="26"/>
          <w:szCs w:val="26"/>
        </w:rPr>
        <w:t>đánh giá cao</w:t>
      </w:r>
      <w:r>
        <w:rPr>
          <w:rFonts w:ascii="inherit" w:hAnsi="inherit"/>
          <w:color w:val="000000"/>
          <w:sz w:val="26"/>
          <w:szCs w:val="26"/>
        </w:rPr>
        <w:t>. Mong rằng các đồng chí tiếp tục phát huy thế mạnh của bản thân để có được nhiều giờ học chất lượng hơn nữa.</w:t>
      </w:r>
    </w:p>
    <w:p w14:paraId="1A0E0C48" w14:textId="77777777" w:rsidR="00304D84" w:rsidRDefault="00304D84"/>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9A9"/>
    <w:rsid w:val="00304D84"/>
    <w:rsid w:val="00410EDB"/>
    <w:rsid w:val="007A3785"/>
    <w:rsid w:val="007F05C5"/>
    <w:rsid w:val="00F34943"/>
    <w:rsid w:val="00F87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268A"/>
  <w15:chartTrackingRefBased/>
  <w15:docId w15:val="{50F6991A-19D5-40A6-9556-915CCFEFC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79A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79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4</cp:revision>
  <dcterms:created xsi:type="dcterms:W3CDTF">2022-10-25T02:02:00Z</dcterms:created>
  <dcterms:modified xsi:type="dcterms:W3CDTF">2022-11-05T08:49:00Z</dcterms:modified>
</cp:coreProperties>
</file>