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A39A" w14:textId="77777777" w:rsidR="00EC1F2E" w:rsidRPr="00AA27BF" w:rsidRDefault="000B1B4A" w:rsidP="0056162F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AA27BF">
        <w:rPr>
          <w:rFonts w:ascii="Times New Roman" w:hAnsi="Times New Roman" w:cs="Times New Roman"/>
          <w:b/>
          <w:bCs/>
          <w:color w:val="0070C0"/>
          <w:sz w:val="40"/>
          <w:szCs w:val="40"/>
        </w:rPr>
        <w:t>NIỀM VUI CỦA NHÓM ƯỚC MƠ XANH</w:t>
      </w:r>
      <w:r w:rsidR="00EC1F2E" w:rsidRPr="00AA27BF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0D2D1BF6" w14:textId="5B4BEA46" w:rsidR="00BF6B89" w:rsidRPr="00AA27BF" w:rsidRDefault="00EC1F2E" w:rsidP="0056162F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proofErr w:type="spellStart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>Lớp</w:t>
      </w:r>
      <w:proofErr w:type="spellEnd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3A2 </w:t>
      </w:r>
      <w:proofErr w:type="spellStart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>Trường</w:t>
      </w:r>
      <w:proofErr w:type="spellEnd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>Tiểu</w:t>
      </w:r>
      <w:proofErr w:type="spellEnd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>học</w:t>
      </w:r>
      <w:proofErr w:type="spellEnd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>Giang</w:t>
      </w:r>
      <w:proofErr w:type="spellEnd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</w:t>
      </w:r>
      <w:proofErr w:type="spellStart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>Biên</w:t>
      </w:r>
      <w:proofErr w:type="spellEnd"/>
      <w:r w:rsidRPr="00AA27BF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 </w:t>
      </w:r>
    </w:p>
    <w:p w14:paraId="7B09BB06" w14:textId="222D938C" w:rsidR="006F008F" w:rsidRPr="00AA27BF" w:rsidRDefault="00AD62B2" w:rsidP="0056162F">
      <w:pPr>
        <w:spacing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AA27BF">
        <w:rPr>
          <w:rFonts w:ascii="Times New Roman" w:hAnsi="Times New Roman" w:cs="Times New Roman"/>
          <w:color w:val="0070C0"/>
          <w:sz w:val="32"/>
          <w:szCs w:val="32"/>
        </w:rPr>
        <w:t>Với</w:t>
      </w:r>
      <w:proofErr w:type="spellEnd"/>
      <w:r w:rsidRPr="00AA27BF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AA27BF">
        <w:rPr>
          <w:rFonts w:ascii="Times New Roman" w:hAnsi="Times New Roman" w:cs="Times New Roman"/>
          <w:color w:val="0070C0"/>
          <w:sz w:val="32"/>
          <w:szCs w:val="32"/>
        </w:rPr>
        <w:t>cuộc</w:t>
      </w:r>
      <w:proofErr w:type="spellEnd"/>
      <w:r w:rsidRPr="00AA27BF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AA27BF">
        <w:rPr>
          <w:rFonts w:ascii="Times New Roman" w:hAnsi="Times New Roman" w:cs="Times New Roman"/>
          <w:color w:val="0070C0"/>
          <w:sz w:val="32"/>
          <w:szCs w:val="32"/>
        </w:rPr>
        <w:t>thi</w:t>
      </w:r>
      <w:proofErr w:type="spellEnd"/>
      <w:r w:rsidR="00BF6B89" w:rsidRPr="00AA27BF">
        <w:rPr>
          <w:rFonts w:ascii="Times New Roman" w:hAnsi="Times New Roman" w:cs="Times New Roman"/>
          <w:color w:val="0070C0"/>
          <w:sz w:val="32"/>
          <w:szCs w:val="32"/>
        </w:rPr>
        <w:t xml:space="preserve"> “</w:t>
      </w:r>
      <w:r w:rsidR="00BF6B89" w:rsidRPr="00AA27BF">
        <w:rPr>
          <w:rFonts w:ascii="Times New Roman" w:hAnsi="Times New Roman" w:cs="Times New Roman"/>
          <w:color w:val="0070C0"/>
          <w:sz w:val="30"/>
          <w:szCs w:val="30"/>
        </w:rPr>
        <w:t xml:space="preserve">TÀI NĂNG ANH NGỮ </w:t>
      </w:r>
      <w:r w:rsidR="0056162F" w:rsidRPr="00AA27BF">
        <w:rPr>
          <w:rFonts w:ascii="Times New Roman" w:hAnsi="Times New Roman" w:cs="Times New Roman"/>
          <w:color w:val="0070C0"/>
          <w:sz w:val="30"/>
          <w:szCs w:val="30"/>
        </w:rPr>
        <w:t xml:space="preserve">THIẾU NHI </w:t>
      </w:r>
      <w:r w:rsidR="00BF6B89" w:rsidRPr="00AA27BF">
        <w:rPr>
          <w:rFonts w:ascii="Times New Roman" w:hAnsi="Times New Roman" w:cs="Times New Roman"/>
          <w:color w:val="0070C0"/>
          <w:sz w:val="30"/>
          <w:szCs w:val="30"/>
        </w:rPr>
        <w:t>THỦ ĐÔ – NĂM 2021</w:t>
      </w:r>
      <w:r w:rsidR="00BF6B89" w:rsidRPr="00AA27BF">
        <w:rPr>
          <w:rFonts w:ascii="Times New Roman" w:hAnsi="Times New Roman" w:cs="Times New Roman"/>
          <w:color w:val="0070C0"/>
          <w:sz w:val="32"/>
          <w:szCs w:val="32"/>
        </w:rPr>
        <w:t>”</w:t>
      </w:r>
    </w:p>
    <w:p w14:paraId="2A5B099F" w14:textId="78BACD6F" w:rsidR="00BF6B89" w:rsidRDefault="00BF6B89" w:rsidP="00BD79E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0D1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0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E20D1">
        <w:rPr>
          <w:rFonts w:ascii="Times New Roman" w:hAnsi="Times New Roman" w:cs="Times New Roman"/>
          <w:sz w:val="28"/>
          <w:szCs w:val="28"/>
        </w:rPr>
        <w:t xml:space="preserve"> 2021, </w:t>
      </w:r>
      <w:proofErr w:type="spellStart"/>
      <w:r w:rsidR="00AE20D1" w:rsidRPr="00AE20D1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AE20D1"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 w:rsidRPr="00AE20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AE20D1" w:rsidRP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Nguyễn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Phương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Mai,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Nguyễn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Kiều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Liên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Trần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Nguyên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Vũ</w:t>
      </w:r>
      <w:proofErr w:type="spellEnd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E20D1" w:rsidRPr="00E009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Phúc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háo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</w:t>
      </w:r>
      <w:r w:rsidR="00AE20D1">
        <w:rPr>
          <w:rFonts w:ascii="Times New Roman" w:hAnsi="Times New Roman" w:cs="Times New Roman"/>
          <w:sz w:val="28"/>
          <w:szCs w:val="28"/>
        </w:rPr>
        <w:t>hú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5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Lộc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E20D1">
        <w:rPr>
          <w:rFonts w:ascii="Times New Roman" w:hAnsi="Times New Roman" w:cs="Times New Roman"/>
          <w:sz w:val="28"/>
          <w:szCs w:val="28"/>
        </w:rPr>
        <w:t xml:space="preserve"> con</w:t>
      </w:r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</w:t>
      </w:r>
      <w:r w:rsidR="00BD79E6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>:</w:t>
      </w:r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dí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dỏm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9E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D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! Hay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3A2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="00EC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F2E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FB0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B0A1D">
        <w:rPr>
          <w:rFonts w:ascii="Times New Roman" w:hAnsi="Times New Roman" w:cs="Times New Roman"/>
          <w:sz w:val="28"/>
          <w:szCs w:val="28"/>
        </w:rPr>
        <w:t>T</w:t>
      </w:r>
      <w:r w:rsidR="00AD62B2">
        <w:rPr>
          <w:rFonts w:ascii="Times New Roman" w:hAnsi="Times New Roman" w:cs="Times New Roman"/>
          <w:sz w:val="28"/>
          <w:szCs w:val="28"/>
        </w:rPr>
        <w:t>iết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00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5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E00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5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E00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5E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E00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5E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="00E0095E">
        <w:rPr>
          <w:rFonts w:ascii="Times New Roman" w:hAnsi="Times New Roman" w:cs="Times New Roman"/>
          <w:sz w:val="28"/>
          <w:szCs w:val="28"/>
        </w:rPr>
        <w:t>!</w:t>
      </w:r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5E">
        <w:rPr>
          <w:rFonts w:ascii="Times New Roman" w:hAnsi="Times New Roman" w:cs="Times New Roman"/>
          <w:sz w:val="28"/>
          <w:szCs w:val="28"/>
        </w:rPr>
        <w:t>C</w:t>
      </w:r>
      <w:r w:rsidR="00AD62B2">
        <w:rPr>
          <w:rFonts w:ascii="Times New Roman" w:hAnsi="Times New Roman" w:cs="Times New Roman"/>
          <w:sz w:val="28"/>
          <w:szCs w:val="28"/>
        </w:rPr>
        <w:t>húng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B2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="00AD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8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8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8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8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FB0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A1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E83E52">
        <w:rPr>
          <w:rFonts w:ascii="Times New Roman" w:hAnsi="Times New Roman" w:cs="Times New Roman"/>
          <w:sz w:val="28"/>
          <w:szCs w:val="28"/>
        </w:rPr>
        <w:t>!</w:t>
      </w:r>
      <w:r w:rsidR="00FB0A1D">
        <w:rPr>
          <w:rFonts w:ascii="Times New Roman" w:hAnsi="Times New Roman" w:cs="Times New Roman"/>
          <w:sz w:val="28"/>
          <w:szCs w:val="28"/>
        </w:rPr>
        <w:t>!!</w:t>
      </w:r>
    </w:p>
    <w:p w14:paraId="21E5C9C8" w14:textId="1F515195" w:rsidR="00E83E52" w:rsidRDefault="0056162F" w:rsidP="005616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52549D" wp14:editId="31D6FA69">
            <wp:extent cx="5942330" cy="4015409"/>
            <wp:effectExtent l="0" t="0" r="1270" b="444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97" cy="402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386E4" w14:textId="599CD708" w:rsidR="0056162F" w:rsidRPr="00802AB5" w:rsidRDefault="0056162F" w:rsidP="00802AB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thật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tươi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khi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>phần</w:t>
      </w:r>
      <w:proofErr w:type="spellEnd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>thưởng</w:t>
      </w:r>
      <w:proofErr w:type="spellEnd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2AB5" w:rsidRPr="00802AB5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</w:p>
    <w:p w14:paraId="42335566" w14:textId="70F234EE" w:rsidR="0056162F" w:rsidRDefault="0056162F" w:rsidP="005616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E441A2" wp14:editId="7F0BD024">
            <wp:extent cx="5943600" cy="3954780"/>
            <wp:effectExtent l="0" t="0" r="0" b="7620"/>
            <wp:docPr id="3" name="Picture 3" descr="A group of children on a st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hildren on a stag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854D" w14:textId="6E6EFA3B" w:rsidR="00802AB5" w:rsidRPr="00802AB5" w:rsidRDefault="00802AB5" w:rsidP="00802AB5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Màn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chào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hỏi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Ước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mơ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</w:p>
    <w:p w14:paraId="51EB9BBC" w14:textId="32829BC6" w:rsidR="0056162F" w:rsidRDefault="0056162F" w:rsidP="0056162F">
      <w:pPr>
        <w:spacing w:line="360" w:lineRule="auto"/>
        <w:ind w:firstLine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79C746" wp14:editId="3273C68C">
            <wp:extent cx="5943600" cy="3954780"/>
            <wp:effectExtent l="0" t="0" r="0" b="7620"/>
            <wp:docPr id="4" name="Picture 4" descr="A picture containing text, floo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floor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DBF6" w14:textId="041DB6D5" w:rsidR="00802AB5" w:rsidRPr="00802AB5" w:rsidRDefault="00802AB5" w:rsidP="00802AB5">
      <w:pPr>
        <w:spacing w:line="360" w:lineRule="auto"/>
        <w:ind w:firstLine="9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cảnh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vở</w:t>
      </w:r>
      <w:proofErr w:type="spellEnd"/>
      <w:r w:rsidRPr="00802A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2AB5">
        <w:rPr>
          <w:rFonts w:ascii="Times New Roman" w:hAnsi="Times New Roman" w:cs="Times New Roman"/>
          <w:i/>
          <w:iCs/>
          <w:sz w:val="28"/>
          <w:szCs w:val="28"/>
        </w:rPr>
        <w:t>kịch</w:t>
      </w:r>
      <w:proofErr w:type="spellEnd"/>
    </w:p>
    <w:p w14:paraId="5EA1257B" w14:textId="02FBAC86" w:rsidR="0056162F" w:rsidRDefault="0056162F" w:rsidP="005616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E38A68" wp14:editId="4A460DC4">
            <wp:extent cx="5943600" cy="3954780"/>
            <wp:effectExtent l="0" t="0" r="0" b="7620"/>
            <wp:docPr id="5" name="Picture 5" descr="A group of women standing on a st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women standing on a stag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4B6D" w14:textId="48E1A6EA" w:rsidR="00802AB5" w:rsidRDefault="00802AB5" w:rsidP="007315BE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315BE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315BE">
        <w:rPr>
          <w:rFonts w:ascii="Times New Roman" w:hAnsi="Times New Roman" w:cs="Times New Roman"/>
          <w:i/>
          <w:iCs/>
          <w:sz w:val="28"/>
          <w:szCs w:val="28"/>
        </w:rPr>
        <w:t>mục</w:t>
      </w:r>
      <w:proofErr w:type="spellEnd"/>
      <w:r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315BE">
        <w:rPr>
          <w:rFonts w:ascii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315BE">
        <w:rPr>
          <w:rFonts w:ascii="Times New Roman" w:hAnsi="Times New Roman" w:cs="Times New Roman"/>
          <w:i/>
          <w:iCs/>
          <w:sz w:val="28"/>
          <w:szCs w:val="28"/>
        </w:rPr>
        <w:t>th</w:t>
      </w:r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úc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315BE">
        <w:rPr>
          <w:rFonts w:ascii="Times New Roman" w:hAnsi="Times New Roman" w:cs="Times New Roman"/>
          <w:i/>
          <w:iCs/>
          <w:sz w:val="28"/>
          <w:szCs w:val="28"/>
        </w:rPr>
        <w:t>điệu</w:t>
      </w:r>
      <w:proofErr w:type="spellEnd"/>
      <w:r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315BE">
        <w:rPr>
          <w:rFonts w:ascii="Times New Roman" w:hAnsi="Times New Roman" w:cs="Times New Roman"/>
          <w:i/>
          <w:iCs/>
          <w:sz w:val="28"/>
          <w:szCs w:val="28"/>
        </w:rPr>
        <w:t>cười</w:t>
      </w:r>
      <w:proofErr w:type="spellEnd"/>
      <w:r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thẹn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thùng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viên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315BE" w:rsidRPr="007315BE">
        <w:rPr>
          <w:rFonts w:ascii="Times New Roman" w:hAnsi="Times New Roman" w:cs="Times New Roman"/>
          <w:i/>
          <w:iCs/>
          <w:sz w:val="28"/>
          <w:szCs w:val="28"/>
        </w:rPr>
        <w:t>chuyên</w:t>
      </w:r>
      <w:proofErr w:type="spellEnd"/>
      <w:r w:rsidR="00FB0A1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9954CD" w14:textId="3345BBD0" w:rsidR="007315BE" w:rsidRDefault="00B9770A" w:rsidP="007315BE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C14D0F8" wp14:editId="1CA1D787">
            <wp:extent cx="5943600" cy="45593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AF337" w14:textId="6006E2A4" w:rsidR="007315BE" w:rsidRDefault="00B9770A" w:rsidP="00951923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mơ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họ</w:t>
      </w:r>
      <w:r w:rsidR="00951923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spellEnd"/>
      <w:r w:rsidR="009519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7315BE" w:rsidSect="0056162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4A"/>
    <w:rsid w:val="000B1B4A"/>
    <w:rsid w:val="0056162F"/>
    <w:rsid w:val="006F008F"/>
    <w:rsid w:val="007315BE"/>
    <w:rsid w:val="00802AB5"/>
    <w:rsid w:val="00951923"/>
    <w:rsid w:val="00AA27BF"/>
    <w:rsid w:val="00AD62B2"/>
    <w:rsid w:val="00AE20D1"/>
    <w:rsid w:val="00B9770A"/>
    <w:rsid w:val="00BD79E6"/>
    <w:rsid w:val="00BF6B89"/>
    <w:rsid w:val="00D11FF2"/>
    <w:rsid w:val="00E0095E"/>
    <w:rsid w:val="00E83E52"/>
    <w:rsid w:val="00EC1F2E"/>
    <w:rsid w:val="00F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AA5E"/>
  <w15:chartTrackingRefBased/>
  <w15:docId w15:val="{CE8C84C5-AFF6-4A97-A403-9481591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2021-12-21T13:47:00Z</dcterms:created>
  <dcterms:modified xsi:type="dcterms:W3CDTF">2021-12-22T03:46:00Z</dcterms:modified>
</cp:coreProperties>
</file>