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51" w:rsidRPr="000E2C74" w:rsidRDefault="00701651" w:rsidP="00701651">
      <w:pPr>
        <w:widowControl w:val="0"/>
        <w:rPr>
          <w:color w:val="000000"/>
        </w:rPr>
      </w:pPr>
      <w:bookmarkStart w:id="0" w:name="_GoBack"/>
      <w:bookmarkEnd w:id="0"/>
      <w:r w:rsidRPr="000E2C74">
        <w:rPr>
          <w:color w:val="000000"/>
        </w:rPr>
        <w:t>Ngày soạn:</w:t>
      </w:r>
    </w:p>
    <w:p w:rsidR="00701651" w:rsidRPr="000E2C74" w:rsidRDefault="00701651" w:rsidP="00701651">
      <w:pPr>
        <w:pStyle w:val="Heading2"/>
        <w:widowControl w:val="0"/>
        <w:spacing w:before="0"/>
        <w:rPr>
          <w:rFonts w:ascii="Times New Roman" w:hAnsi="Times New Roman"/>
          <w:b w:val="0"/>
          <w:color w:val="000000"/>
          <w:lang w:val="en-US" w:eastAsia="en-US"/>
        </w:rPr>
      </w:pPr>
      <w:r w:rsidRPr="000E2C74">
        <w:rPr>
          <w:rFonts w:ascii="Times New Roman" w:hAnsi="Times New Roman"/>
          <w:b w:val="0"/>
          <w:color w:val="000000"/>
          <w:lang w:val="en-US" w:eastAsia="en-US"/>
        </w:rPr>
        <w:t>Ngày dạy:</w:t>
      </w:r>
    </w:p>
    <w:p w:rsidR="00701651" w:rsidRDefault="00701651" w:rsidP="00701651">
      <w:pPr>
        <w:jc w:val="center"/>
        <w:rPr>
          <w:b/>
          <w:lang w:val="it-IT"/>
        </w:rPr>
      </w:pPr>
    </w:p>
    <w:p w:rsidR="00701651" w:rsidRPr="000469AA" w:rsidRDefault="00701651" w:rsidP="00701651">
      <w:pPr>
        <w:jc w:val="center"/>
        <w:rPr>
          <w:b/>
          <w:lang w:val="it-IT"/>
        </w:rPr>
      </w:pPr>
      <w:r w:rsidRPr="000469AA">
        <w:rPr>
          <w:b/>
          <w:lang w:val="it-IT"/>
        </w:rPr>
        <w:t>Tiết 20: LUYỆN TẬP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I. MỤC TIÊU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1. Kiến thức.</w:t>
      </w:r>
    </w:p>
    <w:p w:rsidR="00701651" w:rsidRPr="000469AA" w:rsidRDefault="00701651" w:rsidP="00701651">
      <w:pPr>
        <w:tabs>
          <w:tab w:val="left" w:pos="1590"/>
        </w:tabs>
        <w:jc w:val="both"/>
        <w:rPr>
          <w:lang w:val="it-IT"/>
        </w:rPr>
      </w:pPr>
      <w:r w:rsidRPr="000469AA">
        <w:rPr>
          <w:bCs/>
          <w:lang w:val="it-IT"/>
        </w:rPr>
        <w:t>- Củng cố khái niệm: "Hàm số", "biến số",</w:t>
      </w:r>
      <w:r w:rsidRPr="000469AA">
        <w:rPr>
          <w:lang w:val="it-IT"/>
        </w:rPr>
        <w:t xml:space="preserve"> "</w:t>
      </w:r>
      <w:r w:rsidRPr="000469AA">
        <w:rPr>
          <w:bCs/>
          <w:lang w:val="it-IT"/>
        </w:rPr>
        <w:t>đồ thị của Hàm số", Hàm số đồng biến trển, Hàm số nghịch biến trên R.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2. Kĩ năng.</w:t>
      </w:r>
    </w:p>
    <w:p w:rsidR="00701651" w:rsidRPr="000469AA" w:rsidRDefault="00701651" w:rsidP="00701651">
      <w:pPr>
        <w:tabs>
          <w:tab w:val="center" w:pos="4560"/>
        </w:tabs>
        <w:rPr>
          <w:bCs/>
          <w:lang w:val="it-IT"/>
        </w:rPr>
      </w:pPr>
      <w:r w:rsidRPr="000469AA">
        <w:rPr>
          <w:bCs/>
          <w:lang w:val="it-IT"/>
        </w:rPr>
        <w:t>- Tiếp tục rèn luyện kĩ năng tính giá trị của Hàm số</w:t>
      </w:r>
    </w:p>
    <w:p w:rsidR="00701651" w:rsidRPr="000469AA" w:rsidRDefault="00701651" w:rsidP="00701651">
      <w:pPr>
        <w:tabs>
          <w:tab w:val="center" w:pos="4560"/>
        </w:tabs>
        <w:rPr>
          <w:lang w:val="it-IT"/>
        </w:rPr>
      </w:pPr>
      <w:r w:rsidRPr="000469AA">
        <w:rPr>
          <w:bCs/>
          <w:lang w:val="it-IT"/>
        </w:rPr>
        <w:t>-Kĩ năng vẽ đồ thị Hàm số, kĩ năng “đọc” đồ thị.</w:t>
      </w:r>
    </w:p>
    <w:p w:rsidR="00701651" w:rsidRPr="000469AA" w:rsidRDefault="00701651" w:rsidP="00701651">
      <w:pPr>
        <w:tabs>
          <w:tab w:val="left" w:pos="1590"/>
        </w:tabs>
        <w:jc w:val="both"/>
        <w:rPr>
          <w:lang w:val="it-IT"/>
        </w:rPr>
      </w:pPr>
      <w:r w:rsidRPr="000469AA">
        <w:rPr>
          <w:b/>
          <w:lang w:val="it-IT"/>
        </w:rPr>
        <w:t>3. Thái độ.</w:t>
      </w:r>
      <w:r w:rsidRPr="000469AA">
        <w:rPr>
          <w:lang w:val="it-IT"/>
        </w:rPr>
        <w:t>- Cẩn thận, chính xác, trung thực.</w:t>
      </w:r>
    </w:p>
    <w:p w:rsidR="00701651" w:rsidRPr="000469AA" w:rsidRDefault="00701651" w:rsidP="00701651">
      <w:pPr>
        <w:ind w:left="342" w:hanging="342"/>
        <w:jc w:val="both"/>
        <w:rPr>
          <w:b/>
          <w:i/>
        </w:rPr>
      </w:pPr>
      <w:r w:rsidRPr="000469AA">
        <w:rPr>
          <w:b/>
        </w:rPr>
        <w:t>4.Năng lực</w:t>
      </w:r>
      <w:r w:rsidRPr="000469AA">
        <w:rPr>
          <w:b/>
          <w:i/>
        </w:rPr>
        <w:t>:</w:t>
      </w:r>
    </w:p>
    <w:p w:rsidR="00701651" w:rsidRPr="000469AA" w:rsidRDefault="00701651" w:rsidP="00701651">
      <w:pPr>
        <w:spacing w:line="312" w:lineRule="auto"/>
        <w:ind w:left="342" w:firstLine="720"/>
        <w:rPr>
          <w:lang w:val="nl-NL"/>
        </w:rPr>
      </w:pPr>
      <w:r w:rsidRPr="000469AA">
        <w:rPr>
          <w:b/>
          <w:lang w:val="nl-NL"/>
        </w:rPr>
        <w:t>Năng lực chung:</w:t>
      </w:r>
      <w:r w:rsidRPr="000469AA">
        <w:rPr>
          <w:bCs/>
          <w:lang w:val="nl-NL"/>
        </w:rPr>
        <w:t xml:space="preserve"> </w:t>
      </w:r>
      <w:r w:rsidRPr="000469AA">
        <w:rPr>
          <w:lang w:val="nl-NL"/>
        </w:rPr>
        <w:t>Năng lực tự học, giải quyết vấn đề, sáng tạo, giao tiếp, hợp tác, sử dụng ngôn ngữ, báo cáo</w:t>
      </w:r>
    </w:p>
    <w:p w:rsidR="00701651" w:rsidRPr="000469AA" w:rsidRDefault="00701651" w:rsidP="00701651">
      <w:pPr>
        <w:ind w:left="342" w:firstLine="720"/>
        <w:rPr>
          <w:w w:val="90"/>
          <w:lang w:val="nl-NL"/>
        </w:rPr>
      </w:pPr>
      <w:r w:rsidRPr="000469AA">
        <w:rPr>
          <w:b/>
          <w:bCs/>
          <w:lang w:val="nl-NL"/>
        </w:rPr>
        <w:t>Năng lực chuyên biệt :</w:t>
      </w:r>
      <w:r w:rsidRPr="000469AA">
        <w:rPr>
          <w:bCs/>
          <w:lang w:val="nl-NL"/>
        </w:rPr>
        <w:t xml:space="preserve">  tính toán, tư duy, logic.</w:t>
      </w:r>
    </w:p>
    <w:p w:rsidR="00701651" w:rsidRPr="000469AA" w:rsidRDefault="00701651" w:rsidP="00701651">
      <w:pPr>
        <w:ind w:left="342" w:hanging="342"/>
        <w:jc w:val="both"/>
        <w:rPr>
          <w:b/>
          <w:lang w:val="it-IT"/>
        </w:rPr>
      </w:pPr>
      <w:r w:rsidRPr="000469AA">
        <w:rPr>
          <w:b/>
          <w:lang w:val="it-IT"/>
        </w:rPr>
        <w:t>II. CHUẨN BỊ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lang w:val="it-IT"/>
        </w:rPr>
        <w:t xml:space="preserve">- GV: </w:t>
      </w:r>
      <w:r w:rsidRPr="000469AA">
        <w:rPr>
          <w:bCs/>
          <w:lang w:val="it-IT"/>
        </w:rPr>
        <w:t>Bảng phụ ghi sẳn hệ trục toạ độ, thước, compa.</w:t>
      </w:r>
    </w:p>
    <w:p w:rsidR="00701651" w:rsidRPr="000469AA" w:rsidRDefault="00701651" w:rsidP="00701651">
      <w:pPr>
        <w:tabs>
          <w:tab w:val="left" w:pos="1590"/>
        </w:tabs>
        <w:jc w:val="both"/>
        <w:rPr>
          <w:lang w:val="it-IT"/>
        </w:rPr>
      </w:pPr>
      <w:r w:rsidRPr="000469AA">
        <w:rPr>
          <w:lang w:val="it-IT"/>
        </w:rPr>
        <w:t>- HS: Làm bài tập về nhà.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III. PHƯƠNG PHÁP</w:t>
      </w:r>
    </w:p>
    <w:p w:rsidR="00701651" w:rsidRPr="000469AA" w:rsidRDefault="00701651" w:rsidP="00701651">
      <w:pPr>
        <w:jc w:val="both"/>
        <w:rPr>
          <w:lang w:val="it-IT"/>
        </w:rPr>
      </w:pPr>
      <w:r w:rsidRPr="000469AA">
        <w:rPr>
          <w:lang w:val="it-IT"/>
        </w:rPr>
        <w:t>- Tìm và giải quyết vấn đề.</w:t>
      </w:r>
    </w:p>
    <w:p w:rsidR="00701651" w:rsidRPr="000469AA" w:rsidRDefault="00701651" w:rsidP="00701651">
      <w:pPr>
        <w:tabs>
          <w:tab w:val="left" w:pos="1590"/>
        </w:tabs>
        <w:jc w:val="both"/>
        <w:rPr>
          <w:lang w:val="it-IT"/>
        </w:rPr>
      </w:pPr>
      <w:r w:rsidRPr="000469AA">
        <w:rPr>
          <w:lang w:val="it-IT"/>
        </w:rPr>
        <w:t>- Tích cực hóa hoạt động của HS.</w:t>
      </w:r>
    </w:p>
    <w:p w:rsidR="00701651" w:rsidRPr="000469AA" w:rsidRDefault="00701651" w:rsidP="00701651">
      <w:pPr>
        <w:tabs>
          <w:tab w:val="left" w:pos="1590"/>
        </w:tabs>
        <w:jc w:val="both"/>
        <w:rPr>
          <w:b/>
          <w:lang w:val="it-IT"/>
        </w:rPr>
      </w:pPr>
      <w:r w:rsidRPr="000469AA">
        <w:rPr>
          <w:b/>
          <w:lang w:val="it-IT"/>
        </w:rPr>
        <w:t>IV. TIẾN TRÌNH DẠY HỌC</w:t>
      </w:r>
    </w:p>
    <w:p w:rsidR="00701651" w:rsidRPr="000469AA" w:rsidRDefault="00701651" w:rsidP="00701651">
      <w:pPr>
        <w:ind w:left="360"/>
        <w:rPr>
          <w:b/>
          <w:bCs/>
        </w:rPr>
      </w:pPr>
      <w:r w:rsidRPr="000469AA">
        <w:rPr>
          <w:b/>
          <w:bCs/>
          <w:i/>
        </w:rPr>
        <w:t>1. Ổn định tổ chức</w:t>
      </w:r>
      <w:r w:rsidRPr="000469AA">
        <w:rPr>
          <w:b/>
          <w:bCs/>
        </w:rPr>
        <w:t xml:space="preserve"> (Thời gian: 1 phút)</w:t>
      </w:r>
    </w:p>
    <w:p w:rsidR="00701651" w:rsidRPr="000469AA" w:rsidRDefault="00701651" w:rsidP="00701651">
      <w:pPr>
        <w:ind w:left="360"/>
        <w:rPr>
          <w:b/>
          <w:bCs/>
        </w:rPr>
      </w:pPr>
      <w:r w:rsidRPr="000469AA">
        <w:rPr>
          <w:b/>
          <w:bCs/>
          <w:i/>
        </w:rPr>
        <w:t>2. Kiểm tra bài cũ</w:t>
      </w:r>
      <w:r w:rsidRPr="000469AA">
        <w:rPr>
          <w:b/>
          <w:bCs/>
        </w:rPr>
        <w:t>: lồng ghép trong tiết dạy</w:t>
      </w:r>
    </w:p>
    <w:p w:rsidR="00701651" w:rsidRDefault="00701651" w:rsidP="00701651">
      <w:pPr>
        <w:ind w:left="360"/>
        <w:rPr>
          <w:b/>
          <w:bCs/>
          <w:i/>
        </w:rPr>
      </w:pPr>
      <w:r w:rsidRPr="000469AA">
        <w:rPr>
          <w:b/>
          <w:bCs/>
          <w:i/>
        </w:rPr>
        <w:t>3. Bài mới (44 phút)</w:t>
      </w:r>
    </w:p>
    <w:p w:rsidR="00701651" w:rsidRPr="000E25E7" w:rsidRDefault="00701651" w:rsidP="00701651">
      <w:pPr>
        <w:pStyle w:val="Heading2"/>
        <w:jc w:val="center"/>
        <w:rPr>
          <w:rFonts w:ascii="Times New Roman" w:hAnsi="Times New Roman"/>
          <w:color w:val="000000"/>
          <w:lang w:val="en-US" w:eastAsia="en-US"/>
        </w:rPr>
      </w:pPr>
      <w:r w:rsidRPr="000E25E7">
        <w:rPr>
          <w:rFonts w:ascii="Times New Roman" w:hAnsi="Times New Roman"/>
          <w:color w:val="000000"/>
          <w:lang w:val="en-US" w:eastAsia="en-US"/>
        </w:rPr>
        <w:t>A. HOẠT ĐỘNG KHỞI ĐỘNG</w:t>
      </w:r>
      <w:r>
        <w:rPr>
          <w:rFonts w:ascii="Times New Roman" w:hAnsi="Times New Roman"/>
          <w:color w:val="000000"/>
          <w:lang w:val="en-US" w:eastAsia="en-US"/>
        </w:rPr>
        <w:t xml:space="preserve"> </w:t>
      </w:r>
      <w:r>
        <w:rPr>
          <w:b w:val="0"/>
        </w:rPr>
        <w:t>(</w:t>
      </w:r>
      <w:r>
        <w:rPr>
          <w:b w:val="0"/>
          <w:lang w:val="en-US"/>
        </w:rPr>
        <w:t>5</w:t>
      </w:r>
      <w:r>
        <w:rPr>
          <w:b w:val="0"/>
        </w:rPr>
        <w:t>ph)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2834"/>
        <w:gridCol w:w="3265"/>
      </w:tblGrid>
      <w:tr w:rsidR="00701651" w:rsidTr="003A0737">
        <w:tc>
          <w:tcPr>
            <w:tcW w:w="3936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E25E7">
              <w:rPr>
                <w:rFonts w:ascii="Times New Roman" w:hAnsi="Times New Roman"/>
                <w:color w:val="auto"/>
                <w:lang w:val="en-US" w:eastAsia="en-US"/>
              </w:rPr>
              <w:t>HĐ của Gv</w:t>
            </w:r>
          </w:p>
        </w:tc>
        <w:tc>
          <w:tcPr>
            <w:tcW w:w="3011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E25E7">
              <w:rPr>
                <w:rFonts w:ascii="Times New Roman" w:hAnsi="Times New Roman"/>
                <w:color w:val="auto"/>
                <w:lang w:val="en-US" w:eastAsia="en-US"/>
              </w:rPr>
              <w:t>HĐ của HS</w:t>
            </w:r>
          </w:p>
        </w:tc>
        <w:tc>
          <w:tcPr>
            <w:tcW w:w="3474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E25E7">
              <w:rPr>
                <w:rFonts w:ascii="Times New Roman" w:hAnsi="Times New Roman"/>
                <w:color w:val="auto"/>
                <w:lang w:val="en-US" w:eastAsia="en-US"/>
              </w:rPr>
              <w:t>Ghi bảng</w:t>
            </w:r>
          </w:p>
        </w:tc>
      </w:tr>
      <w:tr w:rsidR="00701651" w:rsidTr="003A0737">
        <w:tc>
          <w:tcPr>
            <w:tcW w:w="3936" w:type="dxa"/>
            <w:shd w:val="clear" w:color="auto" w:fill="auto"/>
          </w:tcPr>
          <w:p w:rsidR="00701651" w:rsidRPr="000E25E7" w:rsidRDefault="00701651" w:rsidP="003A0737">
            <w:pPr>
              <w:jc w:val="both"/>
              <w:rPr>
                <w:bCs/>
                <w:lang w:val="it-IT"/>
              </w:rPr>
            </w:pPr>
            <w:r w:rsidRPr="000E25E7">
              <w:rPr>
                <w:lang w:val="it-IT"/>
              </w:rPr>
              <w:t xml:space="preserve">- </w:t>
            </w:r>
            <w:r w:rsidRPr="000E25E7">
              <w:rPr>
                <w:bCs/>
                <w:lang w:val="it-IT"/>
              </w:rPr>
              <w:t>HS1: Nêu Khái niệm Hàm số và cho ví dụ bằng công thức. Làm bài 1a (Tr 44 SGK).</w:t>
            </w:r>
          </w:p>
          <w:p w:rsidR="00701651" w:rsidRPr="000E25E7" w:rsidRDefault="00701651" w:rsidP="003A0737">
            <w:pPr>
              <w:jc w:val="both"/>
              <w:rPr>
                <w:bCs/>
              </w:rPr>
            </w:pPr>
            <w:r w:rsidRPr="000E25E7">
              <w:rPr>
                <w:bCs/>
                <w:lang w:val="it-IT"/>
              </w:rPr>
              <w:t xml:space="preserve">- HS2: Nêu tính chất của Hàm số </w:t>
            </w:r>
            <w:r w:rsidRPr="000E25E7">
              <w:rPr>
                <w:bCs/>
                <w:position w:val="-10"/>
                <w:lang w:val="vi-VN" w:eastAsia="vi-VN"/>
              </w:rPr>
              <w:object w:dxaOrig="90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7.25pt" o:ole="">
                  <v:imagedata r:id="rId8" o:title=""/>
                </v:shape>
                <o:OLEObject Type="Embed" ProgID="Equation.3" ShapeID="_x0000_i1025" DrawAspect="Content" ObjectID="_1640151584" r:id="rId9"/>
              </w:object>
            </w:r>
            <w:r w:rsidRPr="000E25E7">
              <w:rPr>
                <w:bCs/>
                <w:lang w:val="it-IT"/>
              </w:rPr>
              <w:t xml:space="preserve">. </w:t>
            </w:r>
            <w:r w:rsidRPr="000E25E7">
              <w:rPr>
                <w:bCs/>
              </w:rPr>
              <w:t>Chữa bài tập 2a (Tr 45 SGK).</w:t>
            </w:r>
          </w:p>
          <w:p w:rsidR="00701651" w:rsidRPr="000E25E7" w:rsidRDefault="00701651" w:rsidP="003A0737">
            <w:pPr>
              <w:jc w:val="both"/>
              <w:rPr>
                <w:bCs/>
              </w:rPr>
            </w:pPr>
            <w:r w:rsidRPr="000E25E7">
              <w:rPr>
                <w:bCs/>
              </w:rPr>
              <w:t>- HS3: Vẽ cùng một mặt phẳng Oxy hai đường thẳng</w:t>
            </w:r>
            <w:r w:rsidRPr="000E25E7">
              <w:rPr>
                <w:bCs/>
                <w:position w:val="-10"/>
                <w:lang w:val="vi-VN" w:eastAsia="vi-VN"/>
              </w:rPr>
              <w:object w:dxaOrig="720" w:dyaOrig="320">
                <v:shape id="_x0000_i1026" type="#_x0000_t75" style="width:36pt;height:15.75pt" o:ole="">
                  <v:imagedata r:id="rId10" o:title=""/>
                </v:shape>
                <o:OLEObject Type="Embed" ProgID="Equation.3" ShapeID="_x0000_i1026" DrawAspect="Content" ObjectID="_1640151585" r:id="rId11"/>
              </w:object>
            </w:r>
            <w:r w:rsidRPr="000E25E7">
              <w:rPr>
                <w:bCs/>
              </w:rPr>
              <w:t xml:space="preserve"> </w:t>
            </w:r>
            <w:proofErr w:type="gramStart"/>
            <w:r w:rsidRPr="000E25E7">
              <w:rPr>
                <w:bCs/>
              </w:rPr>
              <w:t xml:space="preserve">và </w:t>
            </w:r>
            <w:proofErr w:type="gramEnd"/>
            <w:r w:rsidRPr="000E25E7">
              <w:rPr>
                <w:bCs/>
                <w:position w:val="-10"/>
                <w:lang w:val="vi-VN" w:eastAsia="vi-VN"/>
              </w:rPr>
              <w:object w:dxaOrig="840" w:dyaOrig="315">
                <v:shape id="_x0000_i1027" type="#_x0000_t75" style="width:42pt;height:15.75pt" o:ole="">
                  <v:imagedata r:id="rId12" o:title=""/>
                </v:shape>
                <o:OLEObject Type="Embed" ProgID="Equation.3" ShapeID="_x0000_i1027" DrawAspect="Content" ObjectID="_1640151586" r:id="rId13"/>
              </w:object>
            </w:r>
            <w:r w:rsidRPr="000E25E7">
              <w:rPr>
                <w:bCs/>
              </w:rPr>
              <w:t>.</w:t>
            </w:r>
          </w:p>
          <w:p w:rsidR="00701651" w:rsidRDefault="00701651" w:rsidP="003A0737">
            <w:pPr>
              <w:jc w:val="both"/>
            </w:pPr>
            <w:r w:rsidRPr="000E25E7">
              <w:rPr>
                <w:bCs/>
              </w:rPr>
              <w:tab/>
              <w:t>Trong 2 Hàm số đã cho Hàm số nào đồng biến? Vì sao?</w:t>
            </w:r>
          </w:p>
        </w:tc>
        <w:tc>
          <w:tcPr>
            <w:tcW w:w="3011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rPr>
                <w:rFonts w:ascii="Times New Roman" w:hAnsi="Times New Roman"/>
                <w:b w:val="0"/>
                <w:color w:val="000000"/>
                <w:lang w:val="en-US" w:eastAsia="en-US"/>
              </w:rPr>
            </w:pPr>
            <w:r w:rsidRPr="000E25E7">
              <w:rPr>
                <w:rFonts w:ascii="Times New Roman" w:hAnsi="Times New Roman"/>
                <w:b w:val="0"/>
                <w:color w:val="000000"/>
                <w:lang w:val="en-US" w:eastAsia="en-US"/>
              </w:rPr>
              <w:t>- 3 HS lên bảng trình bày</w:t>
            </w:r>
          </w:p>
        </w:tc>
        <w:tc>
          <w:tcPr>
            <w:tcW w:w="3474" w:type="dxa"/>
            <w:shd w:val="clear" w:color="auto" w:fill="auto"/>
          </w:tcPr>
          <w:p w:rsidR="00701651" w:rsidRPr="000E25E7" w:rsidRDefault="00701651" w:rsidP="003A0737">
            <w:pPr>
              <w:pStyle w:val="Heading2"/>
              <w:rPr>
                <w:lang w:val="en-US" w:eastAsia="en-US"/>
              </w:rPr>
            </w:pPr>
          </w:p>
        </w:tc>
      </w:tr>
    </w:tbl>
    <w:p w:rsidR="00701651" w:rsidRPr="000469AA" w:rsidRDefault="00701651" w:rsidP="00701651">
      <w:pPr>
        <w:jc w:val="center"/>
        <w:rPr>
          <w:b/>
        </w:rPr>
      </w:pPr>
      <w:r>
        <w:rPr>
          <w:b/>
        </w:rPr>
        <w:t>B. HOẠT ĐỘNG LUYỆN TẬP (30ph)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2666"/>
        <w:gridCol w:w="3625"/>
      </w:tblGrid>
      <w:tr w:rsidR="00701651" w:rsidRPr="000469AA" w:rsidTr="00701651">
        <w:trPr>
          <w:trHeight w:val="495"/>
        </w:trPr>
        <w:tc>
          <w:tcPr>
            <w:tcW w:w="3631" w:type="dxa"/>
          </w:tcPr>
          <w:p w:rsidR="00701651" w:rsidRPr="000469AA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469AA">
              <w:rPr>
                <w:rFonts w:ascii="Times New Roman" w:hAnsi="Times New Roman"/>
                <w:color w:val="auto"/>
                <w:lang w:val="en-US" w:eastAsia="en-US"/>
              </w:rPr>
              <w:t>HĐ của Gv</w:t>
            </w:r>
          </w:p>
        </w:tc>
        <w:tc>
          <w:tcPr>
            <w:tcW w:w="2666" w:type="dxa"/>
          </w:tcPr>
          <w:p w:rsidR="00701651" w:rsidRPr="000469AA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469AA">
              <w:rPr>
                <w:rFonts w:ascii="Times New Roman" w:hAnsi="Times New Roman"/>
                <w:color w:val="auto"/>
                <w:lang w:val="en-US" w:eastAsia="en-US"/>
              </w:rPr>
              <w:t>HĐ của HS</w:t>
            </w:r>
          </w:p>
        </w:tc>
        <w:tc>
          <w:tcPr>
            <w:tcW w:w="3625" w:type="dxa"/>
          </w:tcPr>
          <w:p w:rsidR="00701651" w:rsidRPr="000469AA" w:rsidRDefault="00701651" w:rsidP="003A0737">
            <w:pPr>
              <w:pStyle w:val="Heading2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 w:rsidRPr="000469AA">
              <w:rPr>
                <w:rFonts w:ascii="Times New Roman" w:hAnsi="Times New Roman"/>
                <w:color w:val="auto"/>
                <w:lang w:val="en-US" w:eastAsia="en-US"/>
              </w:rPr>
              <w:t>Ghi bảng</w:t>
            </w:r>
          </w:p>
        </w:tc>
      </w:tr>
      <w:tr w:rsidR="00701651" w:rsidRPr="000469AA" w:rsidTr="00701651">
        <w:trPr>
          <w:trHeight w:val="1202"/>
        </w:trPr>
        <w:tc>
          <w:tcPr>
            <w:tcW w:w="3631" w:type="dxa"/>
          </w:tcPr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GV: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Đưa đề bài  4 SGK có đủ hình vẽ treo ở bảng. Cho HS hoạt động nhóm. Sau đó cho HS đại diện trình bày lại các bước.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Thực hiện: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+ Xác định điểm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645" w:dyaOrig="375">
                <v:shape id="_x0000_i1028" type="#_x0000_t75" style="width:32.25pt;height:18.75pt" o:ole="">
                  <v:imagedata r:id="rId14" o:title=""/>
                </v:shape>
                <o:OLEObject Type="Embed" ProgID="Equation.3" ShapeID="_x0000_i1028" DrawAspect="Content" ObjectID="_1640151587" r:id="rId15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>+ Vẽ đường thẳng OA đó là đồ thị.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Vẽ đồ thị  Hàm số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855" w:dyaOrig="375">
                <v:shape id="_x0000_i1029" type="#_x0000_t75" style="width:42.75pt;height:18.75pt" o:ole="">
                  <v:imagedata r:id="rId16" o:title=""/>
                </v:shape>
                <o:OLEObject Type="Embed" ProgID="Equation.3" ShapeID="_x0000_i1029" DrawAspect="Content" ObjectID="_1640151588" r:id="rId17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GV: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Cho HS đọc đề bài 5 SGK. GV kẻ hệ trục Oxy.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?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Tìm 2 điểm có x = 1 của 2 đồ thị?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GV: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Cho HS lên bảng biểu diễn trên hệ trục tọa độ.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?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Trên hệ trục Oxy, AB = ?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 xml:space="preserve">? 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>Hãy tính OA,OB. Công thức tính?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?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Dựa vào đồ thị tính </w:t>
            </w:r>
            <w:r w:rsidRPr="000469AA">
              <w:rPr>
                <w:b w:val="0"/>
                <w:bCs w:val="0"/>
                <w:position w:val="-12"/>
                <w:sz w:val="26"/>
                <w:szCs w:val="26"/>
                <w:lang w:val="en-US" w:eastAsia="en-US"/>
              </w:rPr>
              <w:object w:dxaOrig="585" w:dyaOrig="360">
                <v:shape id="_x0000_i1030" type="#_x0000_t75" style="width:29.25pt;height:18pt" o:ole="">
                  <v:imagedata r:id="rId18" o:title=""/>
                </v:shape>
                <o:OLEObject Type="Embed" ProgID="Equation.DSMT4" ShapeID="_x0000_i1030" DrawAspect="Content" ObjectID="_1640151589" r:id="rId19"/>
              </w:objec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>. Công thức tính?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?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Tìm cách tính khác nữa.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sz w:val="26"/>
                <w:szCs w:val="26"/>
                <w:lang w:val="it-IT" w:eastAsia="en-US"/>
              </w:rPr>
            </w:pPr>
          </w:p>
        </w:tc>
        <w:tc>
          <w:tcPr>
            <w:tcW w:w="2666" w:type="dxa"/>
          </w:tcPr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Thực hiện: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+ Xác định điểm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645" w:dyaOrig="375">
                <v:shape id="_x0000_i1031" type="#_x0000_t75" style="width:32.25pt;height:18.75pt" o:ole="">
                  <v:imagedata r:id="rId14" o:title=""/>
                </v:shape>
                <o:OLEObject Type="Embed" ProgID="Equation.3" ShapeID="_x0000_i1031" DrawAspect="Content" ObjectID="_1640151590" r:id="rId20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>+ Vẽ đường thẳng OA đó là đồ thị.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- Hàm số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855" w:dyaOrig="375">
                <v:shape id="_x0000_i1032" type="#_x0000_t75" style="width:42.75pt;height:18.75pt" o:ole="">
                  <v:imagedata r:id="rId16" o:title=""/>
                </v:shape>
                <o:OLEObject Type="Embed" ProgID="Equation.3" ShapeID="_x0000_i1032" DrawAspect="Content" ObjectID="_1640151591" r:id="rId21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Vẽ đồ thị </w:t>
            </w:r>
            <w:r w:rsidRPr="000469AA">
              <w:rPr>
                <w:b w:val="0"/>
                <w:bCs w:val="0"/>
                <w:position w:val="-10"/>
                <w:sz w:val="26"/>
                <w:szCs w:val="26"/>
                <w:lang w:val="en-US" w:eastAsia="en-US"/>
              </w:rPr>
              <w:object w:dxaOrig="855" w:dyaOrig="375">
                <v:shape id="_x0000_i1033" type="#_x0000_t75" style="width:42.75pt;height:18.75pt" o:ole="">
                  <v:imagedata r:id="rId22" o:title=""/>
                </v:shape>
                <o:OLEObject Type="Embed" ProgID="Equation.3" ShapeID="_x0000_i1033" DrawAspect="Content" ObjectID="_1640151592" r:id="rId23"/>
              </w:objec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vào vở (bằng thước và compa).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Thực hiện.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Thực hiện.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sz w:val="26"/>
                <w:szCs w:val="26"/>
                <w:lang w:val="it-IT" w:eastAsia="en-US"/>
              </w:rPr>
            </w:pPr>
            <w:r w:rsidRPr="000469AA">
              <w:rPr>
                <w:sz w:val="26"/>
                <w:szCs w:val="26"/>
                <w:lang w:val="it-IT" w:eastAsia="en-US"/>
              </w:rPr>
              <w:t xml:space="preserve"> 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Cs w:val="0"/>
                <w:sz w:val="26"/>
                <w:szCs w:val="26"/>
                <w:lang w:val="it-IT" w:eastAsia="en-US"/>
              </w:rPr>
              <w:t>HS:</w:t>
            </w:r>
            <w:r w:rsidRPr="000469AA">
              <w:rPr>
                <w:b w:val="0"/>
                <w:bCs w:val="0"/>
                <w:sz w:val="26"/>
                <w:szCs w:val="26"/>
                <w:lang w:val="it-IT" w:eastAsia="en-US"/>
              </w:rPr>
              <w:t xml:space="preserve"> Lần lượt trả lời.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>HS</w:t>
            </w:r>
            <w:proofErr w:type="gramStart"/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: </w:t>
            </w:r>
            <w:proofErr w:type="gramEnd"/>
            <w:r w:rsidRPr="000469AA">
              <w:rPr>
                <w:position w:val="-12"/>
                <w:sz w:val="26"/>
                <w:szCs w:val="26"/>
                <w:lang w:val="vi-VN" w:eastAsia="vi-VN"/>
              </w:rPr>
              <w:object w:dxaOrig="1845" w:dyaOrig="360">
                <v:shape id="_x0000_i1034" type="#_x0000_t75" style="width:92.25pt;height:18pt" o:ole="">
                  <v:imagedata r:id="rId24" o:title=""/>
                </v:shape>
                <o:OLEObject Type="Embed" ProgID="Equation.DSMT4" ShapeID="_x0000_i1034" DrawAspect="Content" ObjectID="_1640151593" r:id="rId25"/>
              </w:object>
            </w:r>
            <w:r w:rsidRPr="000469AA">
              <w:rPr>
                <w:bCs w:val="0"/>
                <w:sz w:val="26"/>
                <w:szCs w:val="26"/>
                <w:lang w:val="en-US" w:eastAsia="en-US"/>
              </w:rPr>
              <w:t>.</w:t>
            </w:r>
            <w:r w:rsidRPr="000469AA">
              <w:rPr>
                <w:bCs w:val="0"/>
                <w:sz w:val="26"/>
                <w:szCs w:val="26"/>
                <w:lang w:val="it-IT" w:eastAsia="en-US"/>
              </w:rPr>
              <w:t xml:space="preserve"> 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</w:p>
        </w:tc>
        <w:tc>
          <w:tcPr>
            <w:tcW w:w="3625" w:type="dxa"/>
          </w:tcPr>
          <w:p w:rsidR="00701651" w:rsidRPr="000469AA" w:rsidRDefault="00701651" w:rsidP="003A0737">
            <w:pPr>
              <w:pStyle w:val="Heading2"/>
              <w:spacing w:before="0"/>
              <w:rPr>
                <w:color w:val="auto"/>
                <w:lang w:val="en-US" w:eastAsia="en-US"/>
              </w:rPr>
            </w:pPr>
            <w:r w:rsidRPr="000469AA">
              <w:rPr>
                <w:color w:val="auto"/>
                <w:lang w:val="en-US" w:eastAsia="en-US"/>
              </w:rPr>
              <w:lastRenderedPageBreak/>
              <w:t>I/</w:t>
            </w:r>
            <w:r w:rsidRPr="000469AA">
              <w:rPr>
                <w:rFonts w:ascii="Times New Roman" w:hAnsi="Times New Roman"/>
                <w:color w:val="auto"/>
                <w:lang w:val="en-US" w:eastAsia="en-US"/>
              </w:rPr>
              <w:t xml:space="preserve">Chữa </w:t>
            </w:r>
            <w:r w:rsidRPr="000469AA">
              <w:rPr>
                <w:color w:val="auto"/>
                <w:lang w:val="en-US" w:eastAsia="en-US"/>
              </w:rPr>
              <w:t>bài cũ</w:t>
            </w:r>
          </w:p>
          <w:p w:rsidR="00701651" w:rsidRPr="000469AA" w:rsidRDefault="00701651" w:rsidP="003A0737">
            <w:pPr>
              <w:pStyle w:val="Heading2"/>
              <w:spacing w:before="0"/>
              <w:rPr>
                <w:b w:val="0"/>
                <w:color w:val="auto"/>
                <w:lang w:val="en-US" w:eastAsia="en-US"/>
              </w:rPr>
            </w:pPr>
            <w:r w:rsidRPr="000469AA">
              <w:rPr>
                <w:b w:val="0"/>
                <w:color w:val="auto"/>
                <w:lang w:val="en-US" w:eastAsia="en-US"/>
              </w:rPr>
              <w:t>Bài 1a/SGK 44</w:t>
            </w:r>
          </w:p>
          <w:p w:rsidR="00701651" w:rsidRPr="000469AA" w:rsidRDefault="00701651" w:rsidP="003A0737">
            <w:pPr>
              <w:pStyle w:val="Heading2"/>
              <w:spacing w:before="0"/>
              <w:rPr>
                <w:b w:val="0"/>
                <w:color w:val="auto"/>
                <w:lang w:val="en-US" w:eastAsia="en-US"/>
              </w:rPr>
            </w:pPr>
            <w:r w:rsidRPr="000469AA">
              <w:rPr>
                <w:b w:val="0"/>
                <w:color w:val="auto"/>
                <w:lang w:val="en-US" w:eastAsia="en-US"/>
              </w:rPr>
              <w:t>Bài 2a/SGK 45</w:t>
            </w:r>
          </w:p>
          <w:p w:rsidR="00701651" w:rsidRPr="000469AA" w:rsidRDefault="00701651" w:rsidP="003A0737">
            <w:pPr>
              <w:rPr>
                <w:b/>
              </w:rPr>
            </w:pPr>
            <w:r w:rsidRPr="000469AA">
              <w:rPr>
                <w:b/>
              </w:rPr>
              <w:t>II/ Bài tập: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Cs w:val="0"/>
                <w:sz w:val="26"/>
                <w:szCs w:val="26"/>
                <w:lang w:val="en-US" w:eastAsia="en-US"/>
              </w:rPr>
              <w:lastRenderedPageBreak/>
              <w:t>Bài 4 (SGK - 45):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- Vẽ hình vuông cạnh 1 đơn vị, đỉnh O, đường chéo </w:t>
            </w:r>
            <w:r w:rsidRPr="000469AA">
              <w:rPr>
                <w:b w:val="0"/>
                <w:bCs w:val="0"/>
                <w:position w:val="-6"/>
                <w:sz w:val="26"/>
                <w:szCs w:val="26"/>
                <w:lang w:val="en-US" w:eastAsia="en-US"/>
              </w:rPr>
              <w:object w:dxaOrig="945" w:dyaOrig="345">
                <v:shape id="_x0000_i1035" type="#_x0000_t75" style="width:47.25pt;height:17.25pt" o:ole="">
                  <v:imagedata r:id="rId26" o:title=""/>
                </v:shape>
                <o:OLEObject Type="Embed" ProgID="Equation.DSMT4" ShapeID="_x0000_i1035" DrawAspect="Content" ObjectID="_1640151594" r:id="rId27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- Trên Ox đặt điểm C: </w:t>
            </w:r>
            <w:r w:rsidRPr="000469AA">
              <w:rPr>
                <w:b w:val="0"/>
                <w:bCs w:val="0"/>
                <w:position w:val="-6"/>
                <w:sz w:val="26"/>
                <w:szCs w:val="26"/>
                <w:lang w:val="en-US" w:eastAsia="en-US"/>
              </w:rPr>
              <w:object w:dxaOrig="1515" w:dyaOrig="345">
                <v:shape id="_x0000_i1036" type="#_x0000_t75" style="width:75.75pt;height:17.25pt" o:ole="">
                  <v:imagedata r:id="rId28" o:title=""/>
                </v:shape>
                <o:OLEObject Type="Embed" ProgID="Equation.DSMT4" ShapeID="_x0000_i1036" DrawAspect="Content" ObjectID="_1640151595" r:id="rId29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- Vẽ hình chữ nhật có đỉnh O cạnh: 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 w:val="26"/>
                <w:szCs w:val="26"/>
                <w:lang w:val="pt-BR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pt-BR" w:eastAsia="en-US"/>
              </w:rPr>
              <w:t xml:space="preserve">- Trên tia Oy đặt điểm E: </w:t>
            </w:r>
            <w:r w:rsidRPr="000469AA">
              <w:rPr>
                <w:b w:val="0"/>
                <w:bCs w:val="0"/>
                <w:position w:val="-8"/>
                <w:sz w:val="26"/>
                <w:szCs w:val="26"/>
                <w:lang w:val="en-US" w:eastAsia="en-US"/>
              </w:rPr>
              <w:object w:dxaOrig="1500" w:dyaOrig="360">
                <v:shape id="_x0000_i1037" type="#_x0000_t75" style="width:75pt;height:18pt" o:ole="">
                  <v:imagedata r:id="rId30" o:title=""/>
                </v:shape>
                <o:OLEObject Type="Embed" ProgID="Equation.DSMT4" ShapeID="_x0000_i1037" DrawAspect="Content" ObjectID="_1640151596" r:id="rId31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sz w:val="26"/>
                <w:szCs w:val="26"/>
                <w:lang w:val="en-US" w:eastAsia="en-US"/>
              </w:rPr>
            </w:pPr>
            <w:r w:rsidRPr="000469A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972185</wp:posOffset>
                      </wp:positionV>
                      <wp:extent cx="937895" cy="1035050"/>
                      <wp:effectExtent l="0" t="0" r="14605" b="1270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7895" cy="1035050"/>
                                <a:chOff x="6737" y="2281"/>
                                <a:chExt cx="947" cy="1238"/>
                              </a:xfrm>
                            </wpg:grpSpPr>
                            <wps:wsp>
                              <wps:cNvPr id="16" name="Arc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44" y="2756"/>
                                  <a:ext cx="840" cy="76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5252 0 0"/>
                                    <a:gd name="G2" fmla="+- 21600 0 0"/>
                                    <a:gd name="T0" fmla="*/ 15295 w 21600"/>
                                    <a:gd name="T1" fmla="*/ 0 h 15252"/>
                                    <a:gd name="T2" fmla="*/ 21600 w 21600"/>
                                    <a:gd name="T3" fmla="*/ 15252 h 15252"/>
                                    <a:gd name="T4" fmla="*/ 0 w 21600"/>
                                    <a:gd name="T5" fmla="*/ 15252 h 15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5252" fill="none" extrusionOk="0">
                                      <a:moveTo>
                                        <a:pt x="15294" y="0"/>
                                      </a:moveTo>
                                      <a:cubicBezTo>
                                        <a:pt x="19332" y="4049"/>
                                        <a:pt x="21600" y="9533"/>
                                        <a:pt x="21600" y="15252"/>
                                      </a:cubicBezTo>
                                    </a:path>
                                    <a:path w="21600" h="15252" stroke="0" extrusionOk="0">
                                      <a:moveTo>
                                        <a:pt x="15294" y="0"/>
                                      </a:moveTo>
                                      <a:cubicBezTo>
                                        <a:pt x="19332" y="4049"/>
                                        <a:pt x="21600" y="9533"/>
                                        <a:pt x="21600" y="15252"/>
                                      </a:cubicBezTo>
                                      <a:lnTo>
                                        <a:pt x="0" y="15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rc 336"/>
                              <wps:cNvSpPr>
                                <a:spLocks/>
                              </wps:cNvSpPr>
                              <wps:spPr bwMode="auto">
                                <a:xfrm rot="-2381837">
                                  <a:off x="6737" y="2281"/>
                                  <a:ext cx="727" cy="82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8930 0 0"/>
                                    <a:gd name="G2" fmla="+- 21600 0 0"/>
                                    <a:gd name="T0" fmla="*/ 10402 w 21600"/>
                                    <a:gd name="T1" fmla="*/ 0 h 18930"/>
                                    <a:gd name="T2" fmla="*/ 21600 w 21600"/>
                                    <a:gd name="T3" fmla="*/ 18930 h 18930"/>
                                    <a:gd name="T4" fmla="*/ 0 w 21600"/>
                                    <a:gd name="T5" fmla="*/ 18930 h 189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8930" fill="none" extrusionOk="0">
                                      <a:moveTo>
                                        <a:pt x="10402" y="-1"/>
                                      </a:moveTo>
                                      <a:cubicBezTo>
                                        <a:pt x="17308" y="3794"/>
                                        <a:pt x="21600" y="11049"/>
                                        <a:pt x="21600" y="18930"/>
                                      </a:cubicBezTo>
                                    </a:path>
                                    <a:path w="21600" h="18930" stroke="0" extrusionOk="0">
                                      <a:moveTo>
                                        <a:pt x="10402" y="-1"/>
                                      </a:moveTo>
                                      <a:cubicBezTo>
                                        <a:pt x="17308" y="3794"/>
                                        <a:pt x="21600" y="11049"/>
                                        <a:pt x="21600" y="18930"/>
                                      </a:cubicBezTo>
                                      <a:lnTo>
                                        <a:pt x="0" y="189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111AF00B" id="Group 15" o:spid="_x0000_s1026" style="position:absolute;margin-left:46.6pt;margin-top:76.55pt;width:73.85pt;height:81.5pt;z-index:251659264" coordorigin="6737,2281" coordsize="947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">
                      <v:shape id="Arc 335" o:spid="_x0000_s1027" style="position:absolute;left:6844;top:2756;width:840;height:763;visibility:visible;mso-wrap-style:square;v-text-anchor:top" coordsize="21600,1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" path="m15294,nfc19332,4049,21600,9533,21600,15252em15294,nsc19332,4049,21600,9533,21600,15252l,15252,15294,xe" filled="f">
                        <v:stroke dashstyle="dash"/>
                        <v:path arrowok="t" o:extrusionok="f" o:connecttype="custom" o:connectlocs="595,0;840,763;0,763" o:connectangles="0,0,0"/>
                      </v:shape>
                      <v:shape id="Arc 336" o:spid="_x0000_s1028" style="position:absolute;left:6737;top:2281;width:727;height:829;rotation:-2601601fd;visibility:visible;mso-wrap-style:square;v-text-anchor:top" coordsize="21600,1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" path="m10402,-1nfc17308,3794,21600,11049,21600,18930em10402,-1nsc17308,3794,21600,11049,21600,18930l,18930,10402,-1xe" filled="f">
                        <v:stroke dashstyle="dash"/>
                        <v:path arrowok="t" o:extrusionok="f" o:connecttype="custom" o:connectlocs="350,0;727,829;0,829" o:connectangles="0,0,0"/>
                      </v:shape>
                    </v:group>
                  </w:pict>
                </mc:Fallback>
              </mc:AlternateContent>
            </w:r>
            <w:r w:rsidRPr="000469AA">
              <w:rPr>
                <w:sz w:val="26"/>
                <w:szCs w:val="26"/>
                <w:lang w:val="pt-BR" w:eastAsia="en-US"/>
              </w:rPr>
              <w:t xml:space="preserve">      </w:t>
            </w:r>
            <w:r w:rsidRPr="000469AA">
              <w:rPr>
                <w:sz w:val="26"/>
                <w:szCs w:val="26"/>
                <w:lang w:val="en-US" w:eastAsia="en-US"/>
              </w:rPr>
              <w:object w:dxaOrig="3690" w:dyaOrig="3810">
                <v:shape id="_x0000_i1038" type="#_x0000_t75" style="width:170.25pt;height:137.25pt" o:ole="">
                  <v:imagedata r:id="rId32" o:title=""/>
                </v:shape>
                <o:OLEObject Type="Embed" ProgID="CorelDRAW.Graphic.10" ShapeID="_x0000_i1038" DrawAspect="Content" ObjectID="_1640151597" r:id="rId33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Cs w:val="0"/>
                <w:sz w:val="26"/>
                <w:szCs w:val="26"/>
                <w:lang w:val="en-US" w:eastAsia="en-US"/>
              </w:rPr>
              <w:t>Bài 5 (SGK - 45):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 a) </w: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en-US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en-US" w:eastAsia="en-US"/>
              </w:rPr>
              <w:t xml:space="preserve">          </w:t>
            </w:r>
            <w:r w:rsidRPr="000469AA">
              <w:rPr>
                <w:sz w:val="26"/>
                <w:szCs w:val="26"/>
                <w:lang w:val="en-US" w:eastAsia="en-US"/>
              </w:rPr>
              <w:object w:dxaOrig="3525" w:dyaOrig="3135">
                <v:shape id="_x0000_i1039" type="#_x0000_t75" style="width:176.25pt;height:141.75pt" o:ole="">
                  <v:imagedata r:id="rId34" o:title=""/>
                </v:shape>
                <o:OLEObject Type="Embed" ProgID="CorelDRAW.Graphic.10" ShapeID="_x0000_i1039" DrawAspect="Content" ObjectID="_1640151598" r:id="rId35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da-DK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da-DK" w:eastAsia="en-US"/>
              </w:rPr>
              <w:t xml:space="preserve">b) Toạ độ: </w:t>
            </w:r>
            <w:r w:rsidRPr="000469AA">
              <w:rPr>
                <w:b w:val="0"/>
                <w:bCs w:val="0"/>
                <w:position w:val="-14"/>
                <w:sz w:val="26"/>
                <w:szCs w:val="26"/>
                <w:lang w:val="en-US" w:eastAsia="en-US"/>
              </w:rPr>
              <w:object w:dxaOrig="1605" w:dyaOrig="405">
                <v:shape id="_x0000_i1040" type="#_x0000_t75" style="width:80.25pt;height:20.25pt" o:ole="">
                  <v:imagedata r:id="rId36" o:title=""/>
                </v:shape>
                <o:OLEObject Type="Embed" ProgID="Equation.DSMT4" ShapeID="_x0000_i1040" DrawAspect="Content" ObjectID="_1640151599" r:id="rId37"/>
              </w:object>
            </w:r>
          </w:p>
          <w:p w:rsidR="00701651" w:rsidRPr="000469AA" w:rsidRDefault="00701651" w:rsidP="003A0737">
            <w:pPr>
              <w:pStyle w:val="Title"/>
              <w:tabs>
                <w:tab w:val="left" w:pos="360"/>
              </w:tabs>
              <w:jc w:val="both"/>
              <w:rPr>
                <w:b w:val="0"/>
                <w:bCs w:val="0"/>
                <w:sz w:val="26"/>
                <w:szCs w:val="26"/>
                <w:lang w:val="da-DK" w:eastAsia="en-US"/>
              </w:rPr>
            </w:pPr>
            <w:r w:rsidRPr="000469AA">
              <w:rPr>
                <w:b w:val="0"/>
                <w:bCs w:val="0"/>
                <w:sz w:val="26"/>
                <w:szCs w:val="26"/>
                <w:lang w:val="da-DK" w:eastAsia="en-US"/>
              </w:rPr>
              <w:t xml:space="preserve">   Chu vi: </w:t>
            </w:r>
            <w:r w:rsidRPr="000469AA">
              <w:rPr>
                <w:b w:val="0"/>
                <w:bCs w:val="0"/>
                <w:position w:val="-12"/>
                <w:sz w:val="26"/>
                <w:szCs w:val="26"/>
                <w:lang w:val="en-US" w:eastAsia="en-US"/>
              </w:rPr>
              <w:object w:dxaOrig="2265" w:dyaOrig="360">
                <v:shape id="_x0000_i1041" type="#_x0000_t75" style="width:113.25pt;height:18pt" o:ole="">
                  <v:imagedata r:id="rId38" o:title=""/>
                </v:shape>
                <o:OLEObject Type="Embed" ProgID="Equation.DSMT4" ShapeID="_x0000_i1041" DrawAspect="Content" ObjectID="_1640151600" r:id="rId39"/>
              </w:object>
            </w:r>
            <w:r w:rsidRPr="000469AA">
              <w:rPr>
                <w:b w:val="0"/>
                <w:bCs w:val="0"/>
                <w:position w:val="-72"/>
                <w:sz w:val="26"/>
                <w:szCs w:val="26"/>
                <w:lang w:val="en-US" w:eastAsia="en-US"/>
              </w:rPr>
              <w:object w:dxaOrig="2115" w:dyaOrig="1560">
                <v:shape id="_x0000_i1042" type="#_x0000_t75" style="width:105.75pt;height:78pt" o:ole="">
                  <v:imagedata r:id="rId40" o:title=""/>
                </v:shape>
                <o:OLEObject Type="Embed" ProgID="Equation.DSMT4" ShapeID="_x0000_i1042" DrawAspect="Content" ObjectID="_1640151601" r:id="rId41"/>
              </w:object>
            </w:r>
          </w:p>
          <w:p w:rsidR="00701651" w:rsidRPr="000469AA" w:rsidRDefault="00701651" w:rsidP="003A0737">
            <w:pPr>
              <w:pStyle w:val="Heading2"/>
              <w:rPr>
                <w:lang w:val="en-US" w:eastAsia="en-US"/>
              </w:rPr>
            </w:pPr>
            <w:r w:rsidRPr="000469AA">
              <w:rPr>
                <w:rFonts w:ascii="Times New Roman" w:hAnsi="Times New Roman"/>
                <w:position w:val="-24"/>
                <w:lang w:val="vi-VN" w:eastAsia="vi-VN"/>
              </w:rPr>
              <w:object w:dxaOrig="1935" w:dyaOrig="615">
                <v:shape id="_x0000_i1043" type="#_x0000_t75" style="width:96.75pt;height:30.75pt" o:ole="">
                  <v:imagedata r:id="rId42" o:title=""/>
                </v:shape>
                <o:OLEObject Type="Embed" ProgID="Equation.DSMT4" ShapeID="_x0000_i1043" DrawAspect="Content" ObjectID="_1640151602" r:id="rId43"/>
              </w:object>
            </w:r>
            <w:r w:rsidRPr="000469AA">
              <w:rPr>
                <w:b w:val="0"/>
                <w:bCs w:val="0"/>
                <w:lang w:val="en-US" w:eastAsia="en-US"/>
              </w:rPr>
              <w:t>.</w:t>
            </w:r>
          </w:p>
        </w:tc>
      </w:tr>
      <w:tr w:rsidR="00701651" w:rsidRPr="000469AA" w:rsidTr="00701651">
        <w:trPr>
          <w:trHeight w:val="300"/>
        </w:trPr>
        <w:tc>
          <w:tcPr>
            <w:tcW w:w="9922" w:type="dxa"/>
            <w:gridSpan w:val="3"/>
          </w:tcPr>
          <w:p w:rsidR="00701651" w:rsidRPr="000469AA" w:rsidRDefault="00701651" w:rsidP="003A07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C. HOẠT ĐỘNG VẬN DỤNG (7ph)</w:t>
            </w:r>
          </w:p>
        </w:tc>
      </w:tr>
      <w:tr w:rsidR="00701651" w:rsidRPr="000469AA" w:rsidTr="00701651">
        <w:trPr>
          <w:trHeight w:val="1187"/>
        </w:trPr>
        <w:tc>
          <w:tcPr>
            <w:tcW w:w="3631" w:type="dxa"/>
          </w:tcPr>
          <w:p w:rsidR="00701651" w:rsidRPr="00F7683C" w:rsidRDefault="00701651" w:rsidP="003A0737">
            <w:pPr>
              <w:rPr>
                <w:lang w:val="fr-FR"/>
              </w:rPr>
            </w:pPr>
            <w:r w:rsidRPr="00F7683C">
              <w:rPr>
                <w:lang w:val="fr-FR"/>
              </w:rPr>
              <w:lastRenderedPageBreak/>
              <w:t xml:space="preserve">         - Cho HS nhắc lại các khái niệm</w:t>
            </w:r>
            <w:r>
              <w:rPr>
                <w:lang w:val="fr-FR"/>
              </w:rPr>
              <w:t>:</w:t>
            </w:r>
            <w:r w:rsidRPr="00F7683C">
              <w:rPr>
                <w:lang w:val="fr-FR"/>
              </w:rPr>
              <w:t xml:space="preserve"> hàm số, đồ thị </w:t>
            </w:r>
            <w:r>
              <w:rPr>
                <w:lang w:val="fr-FR"/>
              </w:rPr>
              <w:t>của</w:t>
            </w:r>
            <w:r w:rsidRPr="00F7683C">
              <w:rPr>
                <w:lang w:val="fr-FR"/>
              </w:rPr>
              <w:t xml:space="preserve"> hàm số …</w:t>
            </w:r>
          </w:p>
          <w:p w:rsidR="00701651" w:rsidRPr="00F7683C" w:rsidRDefault="00701651" w:rsidP="003A0737">
            <w:pPr>
              <w:rPr>
                <w:lang w:val="fr-FR"/>
              </w:rPr>
            </w:pPr>
            <w:r w:rsidRPr="00F7683C">
              <w:rPr>
                <w:lang w:val="fr-FR"/>
              </w:rPr>
              <w:t xml:space="preserve">         - Cho HS làm bài tập 3 SBT.</w:t>
            </w:r>
          </w:p>
          <w:p w:rsidR="00701651" w:rsidRPr="000469AA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Cs w:val="0"/>
                <w:sz w:val="26"/>
                <w:szCs w:val="26"/>
                <w:lang w:val="it-IT" w:eastAsia="en-US"/>
              </w:rPr>
            </w:pPr>
          </w:p>
        </w:tc>
        <w:tc>
          <w:tcPr>
            <w:tcW w:w="2666" w:type="dxa"/>
          </w:tcPr>
          <w:p w:rsidR="00701651" w:rsidRPr="00E44EBB" w:rsidRDefault="00701651" w:rsidP="003A0737">
            <w:pPr>
              <w:pStyle w:val="Title"/>
              <w:tabs>
                <w:tab w:val="left" w:pos="265"/>
              </w:tabs>
              <w:jc w:val="both"/>
              <w:rPr>
                <w:b w:val="0"/>
                <w:bCs w:val="0"/>
                <w:sz w:val="26"/>
                <w:szCs w:val="26"/>
                <w:lang w:val="it-IT" w:eastAsia="en-US"/>
              </w:rPr>
            </w:pPr>
            <w:r>
              <w:rPr>
                <w:bCs w:val="0"/>
                <w:sz w:val="26"/>
                <w:szCs w:val="26"/>
                <w:lang w:val="it-IT" w:eastAsia="en-US"/>
              </w:rPr>
              <w:t xml:space="preserve">-  </w:t>
            </w:r>
            <w:r>
              <w:rPr>
                <w:b w:val="0"/>
                <w:bCs w:val="0"/>
                <w:sz w:val="26"/>
                <w:szCs w:val="26"/>
                <w:lang w:val="it-IT" w:eastAsia="en-US"/>
              </w:rPr>
              <w:t>HS làm bài vào vở</w:t>
            </w:r>
          </w:p>
        </w:tc>
        <w:tc>
          <w:tcPr>
            <w:tcW w:w="3625" w:type="dxa"/>
          </w:tcPr>
          <w:p w:rsidR="00701651" w:rsidRPr="000469AA" w:rsidRDefault="00701651" w:rsidP="003A0737">
            <w:pPr>
              <w:pStyle w:val="Heading2"/>
              <w:spacing w:before="0"/>
              <w:rPr>
                <w:color w:val="auto"/>
                <w:lang w:val="en-US" w:eastAsia="en-US"/>
              </w:rPr>
            </w:pPr>
          </w:p>
        </w:tc>
      </w:tr>
      <w:tr w:rsidR="00701651" w:rsidRPr="000469AA" w:rsidTr="00701651">
        <w:trPr>
          <w:trHeight w:val="300"/>
        </w:trPr>
        <w:tc>
          <w:tcPr>
            <w:tcW w:w="9922" w:type="dxa"/>
            <w:gridSpan w:val="3"/>
          </w:tcPr>
          <w:p w:rsidR="00701651" w:rsidRPr="00E44EBB" w:rsidRDefault="00701651" w:rsidP="003A0737">
            <w:pPr>
              <w:pStyle w:val="Heading2"/>
              <w:spacing w:before="0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lang w:val="en-US" w:eastAsia="en-US"/>
              </w:rPr>
              <w:t>D</w:t>
            </w:r>
            <w:r w:rsidRPr="00E44EBB">
              <w:rPr>
                <w:rFonts w:ascii="Times New Roman" w:hAnsi="Times New Roman"/>
                <w:color w:val="auto"/>
                <w:lang w:val="en-US" w:eastAsia="en-US"/>
              </w:rPr>
              <w:t>. HOẠT ĐỘNG TÌM TÒI MỞ RỘNG</w:t>
            </w:r>
            <w:r>
              <w:rPr>
                <w:rFonts w:ascii="Times New Roman" w:hAnsi="Times New Roman"/>
                <w:color w:val="auto"/>
                <w:lang w:val="en-US" w:eastAsia="en-US"/>
              </w:rPr>
              <w:t xml:space="preserve"> </w:t>
            </w:r>
            <w:r>
              <w:rPr>
                <w:b w:val="0"/>
              </w:rPr>
              <w:t>(</w:t>
            </w:r>
            <w:r>
              <w:rPr>
                <w:b w:val="0"/>
                <w:lang w:val="en-US"/>
              </w:rPr>
              <w:t>2</w:t>
            </w:r>
            <w:r>
              <w:rPr>
                <w:b w:val="0"/>
              </w:rPr>
              <w:t>ph)</w:t>
            </w:r>
          </w:p>
        </w:tc>
      </w:tr>
      <w:tr w:rsidR="00701651" w:rsidRPr="000469AA" w:rsidTr="00E5088D">
        <w:trPr>
          <w:trHeight w:val="1187"/>
        </w:trPr>
        <w:tc>
          <w:tcPr>
            <w:tcW w:w="9922" w:type="dxa"/>
            <w:gridSpan w:val="3"/>
          </w:tcPr>
          <w:p w:rsidR="00701651" w:rsidRPr="000469AA" w:rsidRDefault="00701651" w:rsidP="003A0737">
            <w:pPr>
              <w:jc w:val="both"/>
              <w:rPr>
                <w:lang w:val="it-IT"/>
              </w:rPr>
            </w:pPr>
            <w:r w:rsidRPr="000469AA">
              <w:rPr>
                <w:lang w:val="it-IT"/>
              </w:rPr>
              <w:t>- Làm tiếp các bài còn lại.</w:t>
            </w:r>
          </w:p>
          <w:p w:rsidR="00701651" w:rsidRPr="000469AA" w:rsidRDefault="00701651" w:rsidP="003A0737">
            <w:pPr>
              <w:jc w:val="both"/>
              <w:rPr>
                <w:lang w:val="it-IT"/>
              </w:rPr>
            </w:pPr>
            <w:r w:rsidRPr="000469AA">
              <w:rPr>
                <w:lang w:val="it-IT"/>
              </w:rPr>
              <w:t>- Đọc trước bài §2: Hàm số bậc nhất.</w:t>
            </w:r>
          </w:p>
          <w:p w:rsidR="00701651" w:rsidRPr="000469AA" w:rsidRDefault="00701651" w:rsidP="003A0737">
            <w:pPr>
              <w:pStyle w:val="Heading2"/>
              <w:spacing w:before="0"/>
              <w:rPr>
                <w:color w:val="auto"/>
                <w:lang w:val="en-US" w:eastAsia="en-US"/>
              </w:rPr>
            </w:pPr>
          </w:p>
        </w:tc>
      </w:tr>
    </w:tbl>
    <w:p w:rsidR="00701651" w:rsidRPr="000469AA" w:rsidRDefault="00701651" w:rsidP="00701651">
      <w:pPr>
        <w:rPr>
          <w:i/>
          <w:lang w:val="it-IT"/>
        </w:rPr>
      </w:pPr>
      <w:r w:rsidRPr="000469AA">
        <w:rPr>
          <w:b/>
          <w:u w:val="single"/>
          <w:lang w:val="it-IT"/>
        </w:rPr>
        <w:t>Rút kinh nghiệm:</w:t>
      </w:r>
      <w:r w:rsidRPr="000469AA">
        <w:rPr>
          <w:b/>
          <w:lang w:val="it-IT"/>
        </w:rPr>
        <w:t xml:space="preserve"> </w:t>
      </w:r>
      <w:r w:rsidRPr="000469AA">
        <w:rPr>
          <w:i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0DE" w:rsidRPr="00701651" w:rsidRDefault="00C910DE" w:rsidP="00701651"/>
    <w:sectPr w:rsidR="00C910DE" w:rsidRPr="00701651" w:rsidSect="00637DF1">
      <w:headerReference w:type="default" r:id="rId44"/>
      <w:footerReference w:type="default" r:id="rId45"/>
      <w:pgSz w:w="11906" w:h="16838" w:code="9"/>
      <w:pgMar w:top="1134" w:right="851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1C" w:rsidRDefault="00455E1C" w:rsidP="00526487">
      <w:r>
        <w:separator/>
      </w:r>
    </w:p>
  </w:endnote>
  <w:endnote w:type="continuationSeparator" w:id="0">
    <w:p w:rsidR="00455E1C" w:rsidRDefault="00455E1C" w:rsidP="005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87" w:rsidRPr="00526487" w:rsidRDefault="00526487" w:rsidP="00526487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 w:rsidR="0055614F">
      <w:rPr>
        <w:noProof/>
        <w:sz w:val="28"/>
        <w:szCs w:val="28"/>
      </w:rPr>
      <w:t>1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1C" w:rsidRDefault="00455E1C" w:rsidP="00526487">
      <w:r>
        <w:separator/>
      </w:r>
    </w:p>
  </w:footnote>
  <w:footnote w:type="continuationSeparator" w:id="0">
    <w:p w:rsidR="00455E1C" w:rsidRDefault="00455E1C" w:rsidP="00526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87" w:rsidRPr="00526487" w:rsidRDefault="00526487" w:rsidP="00526487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>Giáo án Đại số 9</w:t>
    </w:r>
    <w:r w:rsidRPr="003B5FC3">
      <w:rPr>
        <w:sz w:val="28"/>
        <w:szCs w:val="28"/>
      </w:rPr>
      <w:tab/>
    </w:r>
    <w:r>
      <w:rPr>
        <w:sz w:val="28"/>
        <w:szCs w:val="28"/>
      </w:rPr>
      <w:tab/>
      <w:t>Năm học 201</w:t>
    </w:r>
    <w:r w:rsidR="0055614F">
      <w:rPr>
        <w:sz w:val="28"/>
        <w:szCs w:val="28"/>
      </w:rPr>
      <w:t>9</w:t>
    </w:r>
    <w:r>
      <w:rPr>
        <w:sz w:val="28"/>
        <w:szCs w:val="28"/>
      </w:rPr>
      <w:t>-20</w:t>
    </w:r>
    <w:r w:rsidR="0055614F">
      <w:rPr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201"/>
    <w:multiLevelType w:val="hybridMultilevel"/>
    <w:tmpl w:val="90DE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87"/>
    <w:rsid w:val="00455E1C"/>
    <w:rsid w:val="004C170E"/>
    <w:rsid w:val="00526487"/>
    <w:rsid w:val="0055614F"/>
    <w:rsid w:val="00637DF1"/>
    <w:rsid w:val="00701651"/>
    <w:rsid w:val="00A34C51"/>
    <w:rsid w:val="00C910DE"/>
    <w:rsid w:val="00D1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26487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48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52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qFormat/>
    <w:rsid w:val="00701651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0165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26487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48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52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qFormat/>
    <w:rsid w:val="00701651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0165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emf"/><Relationship Id="rId42" Type="http://schemas.openxmlformats.org/officeDocument/2006/relationships/image" Target="media/image17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e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4</cp:revision>
  <dcterms:created xsi:type="dcterms:W3CDTF">2017-10-09T14:23:00Z</dcterms:created>
  <dcterms:modified xsi:type="dcterms:W3CDTF">2020-01-10T01:53:00Z</dcterms:modified>
</cp:coreProperties>
</file>