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8E" w:rsidRPr="0025048E" w:rsidRDefault="0025048E" w:rsidP="0025048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</w:pP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Phụ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huynh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tham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khảo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bệnh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sốt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xuất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huyết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ở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trẻ</w:t>
      </w:r>
      <w:proofErr w:type="spellEnd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 xml:space="preserve"> </w:t>
      </w:r>
      <w:proofErr w:type="spellStart"/>
      <w:r w:rsidRPr="0025048E">
        <w:rPr>
          <w:rFonts w:ascii="Arial" w:eastAsia="Times New Roman" w:hAnsi="Arial" w:cs="Arial"/>
          <w:b/>
          <w:bCs/>
          <w:color w:val="222222"/>
          <w:kern w:val="36"/>
          <w:sz w:val="35"/>
          <w:szCs w:val="39"/>
        </w:rPr>
        <w:t>em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bố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mẹ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làm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gì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bảo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vệ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sức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khỏe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của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?</w:t>
      </w:r>
      <w:proofErr w:type="gram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Bài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viết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này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giúp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cung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cấp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thông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tin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thiết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về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 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hình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 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phòng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ngừa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sớm</w:t>
      </w:r>
      <w:proofErr w:type="spellEnd"/>
      <w:r w:rsidRPr="0025048E">
        <w:rPr>
          <w:rFonts w:ascii="Times New Roman" w:eastAsia="Times New Roman" w:hAnsi="Times New Roman" w:cs="Times New Roman"/>
          <w:i/>
          <w:iCs/>
          <w:color w:val="333333"/>
        </w:rPr>
        <w:t>.</w:t>
      </w:r>
      <w:proofErr w:type="gramEnd"/>
    </w:p>
    <w:p w:rsidR="0025048E" w:rsidRPr="0025048E" w:rsidRDefault="0025048E" w:rsidP="0025048E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1.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trẻ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nguy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hiểm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chỉ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gặp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lớn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tượng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dễ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nhiễm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sức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nớt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dưới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1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lệ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nhiễm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thấp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so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nhưng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nếu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mắc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chứng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vô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cùng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nguy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hiểm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do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vằn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Aedes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gây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nhiễm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virus Dengue.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hút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máu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nhiễm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virus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lây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bình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chưa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thuốc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vì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vậy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sớm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nặng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gây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áp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ngột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tử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vong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lớn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> </w:t>
      </w:r>
    </w:p>
    <w:p w:rsidR="0025048E" w:rsidRPr="0025048E" w:rsidRDefault="0025048E" w:rsidP="0025048E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2.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Hình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em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từng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giai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.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giai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khởi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bắt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39-40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C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kèm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triệu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chứng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đau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khớp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mệt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mỏi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buồn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nôn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kéo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dài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3-8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dễ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co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giật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>  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nổi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ban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chấm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dưới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da,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chảy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máu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chân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răng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nặng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nữa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hóa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chảy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máu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bộ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phận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 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Theo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nhận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hay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mắc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bố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2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ngón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ấn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da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căng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ấn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thấy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buông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ngay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ban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ngay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cả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ấn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buông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nếu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vẫn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nổi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ngay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thì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 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giai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nguy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khoảng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3-6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xét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nghiệm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thấy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tiểu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dưới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100</w:t>
      </w:r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..000mm3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bạch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nặng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nữa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dễ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rối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loạn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máu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hưởng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tính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kịp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 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Cuối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cùng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giai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phục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hồi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nếu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bạch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tiểu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trở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Dưới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đây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hình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 </w:t>
      </w: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noProof/>
          <w:color w:val="333333"/>
        </w:rPr>
        <w:lastRenderedPageBreak/>
        <w:drawing>
          <wp:inline distT="0" distB="0" distL="0" distR="0" wp14:anchorId="75522899" wp14:editId="6BEC5B1C">
            <wp:extent cx="5514975" cy="4295775"/>
            <wp:effectExtent l="0" t="0" r="9525" b="9525"/>
            <wp:docPr id="1" name="Picture 1" descr="Hình ảnh bệnh sốt xuất huyết ở trẻ 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ình ảnh bệnh sốt xuất huyết ở trẻ 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P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Dấu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Internet)</w:t>
      </w:r>
    </w:p>
    <w:p w:rsidR="0025048E" w:rsidRP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65701FCE" wp14:editId="19810B90">
            <wp:extent cx="5562600" cy="3676650"/>
            <wp:effectExtent l="0" t="0" r="0" b="0"/>
            <wp:docPr id="2" name="Picture 2" descr="Hình ảnh bệnh sốt xuất huyết ở trẻ 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ình ảnh bệnh sốt xuất huyết ở trẻ 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mẩn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ngứa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nổi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ban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Internet)</w:t>
      </w:r>
    </w:p>
    <w:p w:rsidR="0025048E" w:rsidRP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noProof/>
          <w:color w:val="333333"/>
        </w:rPr>
        <w:lastRenderedPageBreak/>
        <w:drawing>
          <wp:inline distT="0" distB="0" distL="0" distR="0" wp14:anchorId="06A5521B" wp14:editId="0F4B9188">
            <wp:extent cx="5657850" cy="3952875"/>
            <wp:effectExtent l="0" t="0" r="0" b="9525"/>
            <wp:docPr id="3" name="Picture 3" descr="Hình ảnh bệnh sốt xuất huyết ở trẻ 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ình ảnh bệnh sốt xuất huyết ở trẻ 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dấu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dễ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nhận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thấy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tiên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23DD6855" wp14:editId="7FF84CE2">
            <wp:extent cx="5562600" cy="4171950"/>
            <wp:effectExtent l="0" t="0" r="0" b="0"/>
            <wp:docPr id="5" name="Picture 5" descr="Hình ảnh bệnh sốt xuất huyết ở trẻ 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ình ảnh bệnh sốt xuất huyết ở trẻ 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noProof/>
          <w:color w:val="333333"/>
        </w:rPr>
        <w:lastRenderedPageBreak/>
        <w:drawing>
          <wp:inline distT="0" distB="0" distL="0" distR="0" wp14:anchorId="73AA694B" wp14:editId="6B96515D">
            <wp:extent cx="5372100" cy="4095750"/>
            <wp:effectExtent l="0" t="0" r="0" b="0"/>
            <wp:docPr id="6" name="Picture 6" descr="Hình ảnh bệnh sốt xuất huyết ở trẻ 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ình ảnh bệnh sốt xuất huyết ở trẻ em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8E" w:rsidRDefault="0025048E" w:rsidP="00250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5048E" w:rsidRDefault="0025048E" w:rsidP="00250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nhận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ban </w:t>
      </w:r>
    </w:p>
    <w:p w:rsidR="0025048E" w:rsidRPr="0025048E" w:rsidRDefault="0025048E" w:rsidP="00250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ban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ấn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buông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vẫn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tuy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triệu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chứng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biểu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nhau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. Do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an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sức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khỏe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đưa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ngay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kiểm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khuyên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kịp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sớm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tránh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chứng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 </w:t>
      </w:r>
    </w:p>
    <w:p w:rsidR="0025048E" w:rsidRPr="0025048E" w:rsidRDefault="0025048E" w:rsidP="0025048E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3.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Chăm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sóc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như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nào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đúng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cách</w:t>
      </w:r>
      <w:bookmarkStart w:id="0" w:name="_GoBack"/>
      <w:bookmarkEnd w:id="0"/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nhưng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lưu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ý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gợi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ý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bố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tham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khảo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: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biểu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giai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dõi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Theo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dõi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bằng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nhiệt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39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thì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thuốc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đúng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tham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khảo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ý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kiến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).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tự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ý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sử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thuốc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nghỉ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phòng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thoáng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sạch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lỏng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quần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áo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rồi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lau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bằng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ấm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nhanh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chóng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sôi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nguội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cây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giải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oresol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…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bù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tránh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nước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nhiệt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cao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lastRenderedPageBreak/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phù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chia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nhỏ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hàng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cân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bằng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vitamin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tăng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sức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kháng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cải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 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25048E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thức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cay,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nóng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màu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sẫm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nhầm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lẫn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hóa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 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vận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Nếu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dấu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trở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nặng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đưa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chuyên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khoa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kịp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.</w:t>
      </w:r>
    </w:p>
    <w:p w:rsidR="0025048E" w:rsidRPr="0025048E" w:rsidRDefault="0025048E" w:rsidP="0025048E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4.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Phòng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b/>
          <w:bCs/>
          <w:color w:val="333333"/>
        </w:rPr>
        <w:t>em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Phòng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bố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mẹ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lưu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ý: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Vệ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sinh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sạch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tránh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côn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trùng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gần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nơi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sinh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tồn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tại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Mắc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màn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ngủ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cả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ban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ngày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Thường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xuyên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phun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thuốc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nhang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muỗi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tuy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tiếp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xúc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>)</w:t>
      </w:r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bé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mắc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tránh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lây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nhiễm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</w:p>
    <w:p w:rsidR="0025048E" w:rsidRPr="0025048E" w:rsidRDefault="0025048E" w:rsidP="0025048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5048E">
        <w:rPr>
          <w:rFonts w:ascii="Times New Roman" w:eastAsia="Times New Roman" w:hAnsi="Times New Roman" w:cs="Times New Roman"/>
          <w:color w:val="333333"/>
        </w:rPr>
        <w:t xml:space="preserve">Qua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chia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thấy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thế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nào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ảnh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sốt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huyết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sao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chẩn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đoán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đưa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25048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5048E">
        <w:rPr>
          <w:rFonts w:ascii="Times New Roman" w:eastAsia="Times New Roman" w:hAnsi="Times New Roman" w:cs="Times New Roman"/>
          <w:color w:val="333333"/>
        </w:rPr>
        <w:t>sớm</w:t>
      </w:r>
      <w:proofErr w:type="spellEnd"/>
    </w:p>
    <w:p w:rsidR="002D3C48" w:rsidRPr="0025048E" w:rsidRDefault="002D3C48">
      <w:pPr>
        <w:rPr>
          <w:rFonts w:ascii="Times New Roman" w:hAnsi="Times New Roman" w:cs="Times New Roman"/>
        </w:rPr>
      </w:pPr>
    </w:p>
    <w:sectPr w:rsidR="002D3C48" w:rsidRPr="0025048E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8E"/>
    <w:rsid w:val="0025048E"/>
    <w:rsid w:val="002D3C48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2022-10-01T05:06:00Z</dcterms:created>
  <dcterms:modified xsi:type="dcterms:W3CDTF">2022-10-01T05:11:00Z</dcterms:modified>
</cp:coreProperties>
</file>