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0F" w:rsidRPr="0049710F" w:rsidRDefault="0049710F" w:rsidP="0049710F">
      <w:pPr>
        <w:shd w:val="clear" w:color="auto" w:fill="FFFFFF"/>
        <w:spacing w:after="0" w:line="312" w:lineRule="auto"/>
        <w:jc w:val="center"/>
        <w:outlineLvl w:val="1"/>
        <w:rPr>
          <w:rFonts w:eastAsia="Times New Roman" w:cs="Times New Roman"/>
          <w:szCs w:val="28"/>
        </w:rPr>
      </w:pPr>
      <w:proofErr w:type="spellStart"/>
      <w:r w:rsidRPr="0049710F">
        <w:rPr>
          <w:rFonts w:eastAsia="Times New Roman" w:cs="Times New Roman"/>
          <w:b/>
          <w:bCs/>
          <w:szCs w:val="28"/>
        </w:rPr>
        <w:t>Cách</w:t>
      </w:r>
      <w:proofErr w:type="spellEnd"/>
      <w:r w:rsidRPr="0049710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b/>
          <w:bCs/>
          <w:szCs w:val="28"/>
        </w:rPr>
        <w:t>nấu</w:t>
      </w:r>
      <w:proofErr w:type="spellEnd"/>
      <w:r w:rsidRPr="0049710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b/>
          <w:bCs/>
          <w:szCs w:val="28"/>
        </w:rPr>
        <w:t>canh</w:t>
      </w:r>
      <w:proofErr w:type="spellEnd"/>
      <w:r w:rsidRPr="0049710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b/>
          <w:bCs/>
          <w:szCs w:val="28"/>
        </w:rPr>
        <w:t>cua</w:t>
      </w:r>
      <w:proofErr w:type="spellEnd"/>
      <w:r w:rsidRPr="0049710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b/>
          <w:bCs/>
          <w:szCs w:val="28"/>
        </w:rPr>
        <w:t>rau</w:t>
      </w:r>
      <w:proofErr w:type="spellEnd"/>
      <w:r w:rsidRPr="0049710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b/>
          <w:bCs/>
          <w:szCs w:val="28"/>
        </w:rPr>
        <w:t>đay</w:t>
      </w:r>
      <w:proofErr w:type="spellEnd"/>
      <w:r w:rsidRPr="0049710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b/>
          <w:bCs/>
          <w:szCs w:val="28"/>
        </w:rPr>
        <w:t>giải</w:t>
      </w:r>
      <w:proofErr w:type="spellEnd"/>
      <w:r w:rsidRPr="0049710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b/>
          <w:bCs/>
          <w:szCs w:val="28"/>
        </w:rPr>
        <w:t>nhiệt</w:t>
      </w:r>
      <w:proofErr w:type="spellEnd"/>
      <w:r w:rsidRPr="0049710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b/>
          <w:bCs/>
          <w:szCs w:val="28"/>
        </w:rPr>
        <w:t>mùa</w:t>
      </w:r>
      <w:proofErr w:type="spellEnd"/>
      <w:r w:rsidRPr="0049710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b/>
          <w:bCs/>
          <w:szCs w:val="28"/>
        </w:rPr>
        <w:t>hè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center"/>
        <w:outlineLvl w:val="2"/>
        <w:rPr>
          <w:rFonts w:eastAsia="Times New Roman" w:cs="Times New Roman"/>
          <w:szCs w:val="28"/>
        </w:rPr>
      </w:pPr>
      <w:proofErr w:type="spellStart"/>
      <w:r w:rsidRPr="0049710F">
        <w:rPr>
          <w:rFonts w:eastAsia="Times New Roman" w:cs="Times New Roman"/>
          <w:szCs w:val="28"/>
        </w:rPr>
        <w:t>Canh</w:t>
      </w:r>
      <w:proofErr w:type="spellEnd"/>
      <w:r w:rsidRPr="0049710F">
        <w:rPr>
          <w:rFonts w:eastAsia="Times New Roman" w:cs="Times New Roman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szCs w:val="28"/>
        </w:rPr>
        <w:t>cua</w:t>
      </w:r>
      <w:proofErr w:type="spellEnd"/>
      <w:r w:rsidRPr="0049710F">
        <w:rPr>
          <w:rFonts w:eastAsia="Times New Roman" w:cs="Times New Roman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szCs w:val="28"/>
        </w:rPr>
        <w:t>rau</w:t>
      </w:r>
      <w:proofErr w:type="spellEnd"/>
      <w:r w:rsidRPr="0049710F">
        <w:rPr>
          <w:rFonts w:eastAsia="Times New Roman" w:cs="Times New Roman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szCs w:val="28"/>
        </w:rPr>
        <w:t>đay</w:t>
      </w:r>
      <w:proofErr w:type="spellEnd"/>
      <w:r w:rsidRPr="0049710F">
        <w:rPr>
          <w:rFonts w:eastAsia="Times New Roman" w:cs="Times New Roman"/>
          <w:szCs w:val="28"/>
        </w:rPr>
        <w:t xml:space="preserve"> </w:t>
      </w:r>
      <w:bookmarkStart w:id="0" w:name="_GoBack"/>
      <w:bookmarkEnd w:id="0"/>
      <w:proofErr w:type="spellStart"/>
      <w:r w:rsidRPr="0049710F">
        <w:rPr>
          <w:rFonts w:eastAsia="Times New Roman" w:cs="Times New Roman"/>
          <w:szCs w:val="28"/>
        </w:rPr>
        <w:t>mồng</w:t>
      </w:r>
      <w:proofErr w:type="spellEnd"/>
      <w:r w:rsidRPr="0049710F">
        <w:rPr>
          <w:rFonts w:eastAsia="Times New Roman" w:cs="Times New Roman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szCs w:val="28"/>
        </w:rPr>
        <w:t>tơi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49710F">
        <w:rPr>
          <w:rFonts w:eastAsia="Times New Roman" w:cs="Times New Roman"/>
          <w:color w:val="222222"/>
          <w:szCs w:val="28"/>
        </w:rPr>
        <w:t>Chuẩn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bị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: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Cua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đồng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2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lạng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;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mồng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tơi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1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mớ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;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rau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đay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1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mớ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49710F">
        <w:rPr>
          <w:rFonts w:eastAsia="Times New Roman" w:cs="Times New Roman"/>
          <w:color w:val="222222"/>
          <w:szCs w:val="28"/>
        </w:rPr>
        <w:t>Cách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nấu</w:t>
      </w:r>
      <w:proofErr w:type="spellEnd"/>
      <w:r w:rsidRPr="0049710F">
        <w:rPr>
          <w:rFonts w:eastAsia="Times New Roman" w:cs="Times New Roman"/>
          <w:color w:val="222222"/>
          <w:szCs w:val="28"/>
        </w:rPr>
        <w:t>:</w:t>
      </w:r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r w:rsidRPr="0049710F">
        <w:rPr>
          <w:rFonts w:eastAsia="Times New Roman" w:cs="Times New Roman"/>
          <w:color w:val="222222"/>
          <w:szCs w:val="28"/>
        </w:rPr>
        <w:t xml:space="preserve">Con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cua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rửa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sạch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với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nước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để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hết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bùn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đất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xé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mai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rồi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đem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giã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hoặc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xay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nhuyễn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rồi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lọc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lấy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nước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r w:rsidRPr="0049710F">
        <w:rPr>
          <w:rFonts w:eastAsia="Times New Roman" w:cs="Times New Roman"/>
          <w:color w:val="222222"/>
          <w:szCs w:val="28"/>
        </w:rPr>
        <w:t xml:space="preserve">Rau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đay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rau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mồng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tơi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nhặt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sạch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thái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nhỏ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49710F">
        <w:rPr>
          <w:rFonts w:eastAsia="Times New Roman" w:cs="Times New Roman"/>
          <w:color w:val="222222"/>
          <w:szCs w:val="28"/>
        </w:rPr>
        <w:t>Đun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sôi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nước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cốt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vừa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lọc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xong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sôi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dùng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thìa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khuấy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nhẹ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để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gạch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không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bị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cháy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dính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xuống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đáy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nồi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proofErr w:type="gramStart"/>
      <w:r w:rsidRPr="0049710F">
        <w:rPr>
          <w:rFonts w:eastAsia="Times New Roman" w:cs="Times New Roman"/>
          <w:color w:val="222222"/>
          <w:szCs w:val="28"/>
        </w:rPr>
        <w:t>Tiếp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đó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trút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rau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vào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nồi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đun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sôi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với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lửa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nhỏ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khoảng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3 – 5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phút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cả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nhà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đã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có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món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canh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cua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rau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đay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mix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mồng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tơi</w:t>
      </w:r>
      <w:proofErr w:type="spellEnd"/>
      <w:r w:rsidRPr="0049710F">
        <w:rPr>
          <w:rFonts w:eastAsia="Times New Roman" w:cs="Times New Roman"/>
          <w:color w:val="222222"/>
          <w:szCs w:val="28"/>
        </w:rPr>
        <w:t>.</w:t>
      </w:r>
      <w:proofErr w:type="gram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r w:rsidRPr="0049710F">
        <w:rPr>
          <w:rFonts w:eastAsia="Times New Roman" w:cs="Times New Roman"/>
          <w:noProof/>
          <w:color w:val="222222"/>
          <w:szCs w:val="28"/>
        </w:rPr>
        <w:drawing>
          <wp:inline distT="0" distB="0" distL="0" distR="0" wp14:anchorId="331F0E25" wp14:editId="496E6B9F">
            <wp:extent cx="6058894" cy="3943847"/>
            <wp:effectExtent l="0" t="0" r="0" b="0"/>
            <wp:docPr id="1" name="Picture 1" descr="Canh Cua rau Đ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h Cua rau Đa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846" cy="394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outlineLvl w:val="2"/>
        <w:rPr>
          <w:rFonts w:eastAsia="Times New Roman" w:cs="Times New Roman"/>
          <w:color w:val="3DA000"/>
          <w:szCs w:val="28"/>
        </w:rPr>
      </w:pPr>
      <w:proofErr w:type="spellStart"/>
      <w:r w:rsidRPr="0049710F">
        <w:rPr>
          <w:rFonts w:eastAsia="Times New Roman" w:cs="Times New Roman"/>
          <w:color w:val="3DA000"/>
          <w:szCs w:val="28"/>
        </w:rPr>
        <w:t>Canh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cua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rau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đay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nấu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với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mồng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tơi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và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mướp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49710F">
        <w:rPr>
          <w:rFonts w:eastAsia="Times New Roman" w:cs="Times New Roman"/>
          <w:color w:val="222222"/>
          <w:szCs w:val="28"/>
        </w:rPr>
        <w:t>Chuẩn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bị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: 1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mớ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rau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đay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1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mớ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mồng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tơi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1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quả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mướp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3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lạng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cua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đã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xay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sẵn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(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có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thể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mua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ở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các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siêu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thị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lớn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đều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có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bán</w:t>
      </w:r>
      <w:proofErr w:type="spellEnd"/>
      <w:r w:rsidRPr="0049710F">
        <w:rPr>
          <w:rFonts w:eastAsia="Times New Roman" w:cs="Times New Roman"/>
          <w:color w:val="222222"/>
          <w:szCs w:val="28"/>
        </w:rPr>
        <w:t>).</w:t>
      </w:r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outlineLvl w:val="3"/>
        <w:rPr>
          <w:rFonts w:eastAsia="Times New Roman" w:cs="Times New Roman"/>
          <w:color w:val="3DA000"/>
          <w:szCs w:val="28"/>
        </w:rPr>
      </w:pPr>
      <w:proofErr w:type="spellStart"/>
      <w:r w:rsidRPr="0049710F">
        <w:rPr>
          <w:rFonts w:eastAsia="Times New Roman" w:cs="Times New Roman"/>
          <w:color w:val="3DA000"/>
          <w:szCs w:val="28"/>
        </w:rPr>
        <w:t>Cách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nấu</w:t>
      </w:r>
      <w:proofErr w:type="spellEnd"/>
      <w:r w:rsidRPr="0049710F">
        <w:rPr>
          <w:rFonts w:eastAsia="Times New Roman" w:cs="Times New Roman"/>
          <w:color w:val="3DA000"/>
          <w:szCs w:val="28"/>
        </w:rPr>
        <w:t>:</w:t>
      </w:r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49710F">
        <w:rPr>
          <w:rFonts w:eastAsia="Times New Roman" w:cs="Times New Roman"/>
          <w:color w:val="222222"/>
          <w:szCs w:val="28"/>
        </w:rPr>
        <w:t>Cua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xay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sẵn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cho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vào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bát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đổ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khoảng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500 ml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nước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vào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khuấy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đều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sau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đó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lọc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lấy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nước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cốt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bỏ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xác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cua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49710F">
        <w:rPr>
          <w:rFonts w:eastAsia="Times New Roman" w:cs="Times New Roman"/>
          <w:color w:val="222222"/>
          <w:szCs w:val="28"/>
        </w:rPr>
        <w:t>Các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loại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rau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nhặt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sạch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thái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nhỏ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riêng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với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miếng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vừa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ăn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proofErr w:type="gramStart"/>
      <w:r w:rsidRPr="0049710F">
        <w:rPr>
          <w:rFonts w:eastAsia="Times New Roman" w:cs="Times New Roman"/>
          <w:color w:val="222222"/>
          <w:szCs w:val="28"/>
        </w:rPr>
        <w:lastRenderedPageBreak/>
        <w:t>Nấu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nước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cua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với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lửa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nhỏ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để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không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sôi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quá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nhanh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riêu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dễ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bị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trào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ngoài</w:t>
      </w:r>
      <w:proofErr w:type="spellEnd"/>
      <w:r w:rsidRPr="0049710F">
        <w:rPr>
          <w:rFonts w:eastAsia="Times New Roman" w:cs="Times New Roman"/>
          <w:color w:val="222222"/>
          <w:szCs w:val="28"/>
        </w:rPr>
        <w:t>.</w:t>
      </w:r>
      <w:proofErr w:type="gram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thấy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kết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thành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riêu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dùng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thìa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gạt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sang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một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bên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bỏ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mướp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tiếp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tục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đun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sôiKhi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mướp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đã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chín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cho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rau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đay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mồng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tơi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vào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khuấy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nhẹ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để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lửa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liu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riu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khoảng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2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phút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rồi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tắt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bếp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49710F">
        <w:rPr>
          <w:rFonts w:eastAsia="Times New Roman" w:cs="Times New Roman"/>
          <w:color w:val="222222"/>
          <w:szCs w:val="28"/>
        </w:rPr>
        <w:t>Tùy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khẩu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vị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của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mỗi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người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canh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cua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rau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đay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nấu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với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mồng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tơi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mướp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có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thể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bỏ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một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chút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mắm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tôm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49710F">
        <w:rPr>
          <w:rFonts w:eastAsia="Times New Roman" w:cs="Times New Roman"/>
          <w:color w:val="222222"/>
          <w:szCs w:val="28"/>
        </w:rPr>
        <w:t>ăn</w:t>
      </w:r>
      <w:proofErr w:type="spellEnd"/>
      <w:proofErr w:type="gram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đậm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vị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hơn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outlineLvl w:val="2"/>
        <w:rPr>
          <w:rFonts w:eastAsia="Times New Roman" w:cs="Times New Roman"/>
          <w:color w:val="3DA000"/>
          <w:szCs w:val="28"/>
        </w:rPr>
      </w:pPr>
      <w:proofErr w:type="spellStart"/>
      <w:r w:rsidRPr="0049710F">
        <w:rPr>
          <w:rFonts w:eastAsia="Times New Roman" w:cs="Times New Roman"/>
          <w:color w:val="3DA000"/>
          <w:szCs w:val="28"/>
        </w:rPr>
        <w:t>Canh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cua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rau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đay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nấu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với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tép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khô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49710F">
        <w:rPr>
          <w:rFonts w:eastAsia="Times New Roman" w:cs="Times New Roman"/>
          <w:color w:val="222222"/>
          <w:szCs w:val="28"/>
        </w:rPr>
        <w:t>Chuẩn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bị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: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Tép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khô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1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lạng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(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mua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sẵn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ở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siêu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thị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cửa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hàng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tạp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hóa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);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cua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đồng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2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lạng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hoặc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mua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cua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đã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xay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sẵn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để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tiết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kiệm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thời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gian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;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rau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đay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1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mớ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outlineLvl w:val="3"/>
        <w:rPr>
          <w:rFonts w:eastAsia="Times New Roman" w:cs="Times New Roman"/>
          <w:color w:val="3DA000"/>
          <w:szCs w:val="28"/>
        </w:rPr>
      </w:pPr>
      <w:proofErr w:type="spellStart"/>
      <w:r w:rsidRPr="0049710F">
        <w:rPr>
          <w:rFonts w:eastAsia="Times New Roman" w:cs="Times New Roman"/>
          <w:color w:val="3DA000"/>
          <w:szCs w:val="28"/>
        </w:rPr>
        <w:t>Cách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nấu</w:t>
      </w:r>
      <w:proofErr w:type="spellEnd"/>
      <w:r w:rsidRPr="0049710F">
        <w:rPr>
          <w:rFonts w:eastAsia="Times New Roman" w:cs="Times New Roman"/>
          <w:color w:val="3DA000"/>
          <w:szCs w:val="28"/>
        </w:rPr>
        <w:t>:</w:t>
      </w:r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proofErr w:type="gramStart"/>
      <w:r w:rsidRPr="0049710F">
        <w:rPr>
          <w:rFonts w:eastAsia="Times New Roman" w:cs="Times New Roman"/>
          <w:color w:val="222222"/>
          <w:szCs w:val="28"/>
        </w:rPr>
        <w:t>Tép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khô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trước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nấu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rửa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sạch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lần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ngâm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khoảng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10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phút</w:t>
      </w:r>
      <w:proofErr w:type="spellEnd"/>
      <w:r w:rsidRPr="0049710F">
        <w:rPr>
          <w:rFonts w:eastAsia="Times New Roman" w:cs="Times New Roman"/>
          <w:color w:val="222222"/>
          <w:szCs w:val="28"/>
        </w:rPr>
        <w:t>.</w:t>
      </w:r>
      <w:proofErr w:type="gram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Tiếp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đó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phi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hành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tỏi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với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lửa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to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cho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tép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vào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đảo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đều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khoảng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1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phút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r w:rsidRPr="0049710F">
        <w:rPr>
          <w:rFonts w:eastAsia="Times New Roman" w:cs="Times New Roman"/>
          <w:color w:val="222222"/>
          <w:szCs w:val="28"/>
        </w:rPr>
        <w:t xml:space="preserve">Rau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đay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rửa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sạch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thái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nhỏ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49710F">
        <w:rPr>
          <w:rFonts w:eastAsia="Times New Roman" w:cs="Times New Roman"/>
          <w:color w:val="222222"/>
          <w:szCs w:val="28"/>
        </w:rPr>
        <w:t>Cua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đã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xay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tiến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hành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lọc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lấy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nước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cốt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49710F">
        <w:rPr>
          <w:rFonts w:eastAsia="Times New Roman" w:cs="Times New Roman"/>
          <w:color w:val="222222"/>
          <w:szCs w:val="28"/>
        </w:rPr>
        <w:t>Nấu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nước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canh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cua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: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Đun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lửa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vừa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để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riêu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không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bị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tràn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đã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sôi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bỏ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tép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đã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phi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mỡ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rau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đay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vào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khuấy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đều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49710F">
        <w:rPr>
          <w:rFonts w:eastAsia="Times New Roman" w:cs="Times New Roman"/>
          <w:color w:val="222222"/>
          <w:szCs w:val="28"/>
        </w:rPr>
        <w:t>Sau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khoảng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3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phút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chỉ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cần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bỏ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thêm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1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chút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gia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vị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mắm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muối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bắc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xuống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cả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nhà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cùng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thưởng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thức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r w:rsidRPr="0049710F">
        <w:rPr>
          <w:rFonts w:eastAsia="Times New Roman" w:cs="Times New Roman"/>
          <w:color w:val="222222"/>
          <w:szCs w:val="28"/>
        </w:rPr>
        <w:t xml:space="preserve">Rau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đay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rất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dễ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trồng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dễ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chăm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sóc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chỉ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cần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có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một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chậu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đất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hoặc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1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góc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vườn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nhỏ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gieo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hạt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tưới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nước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thường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xuyên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cây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phát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triển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nhanh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chóng</w:t>
      </w:r>
      <w:proofErr w:type="spellEnd"/>
      <w:r w:rsidRPr="0049710F">
        <w:rPr>
          <w:rFonts w:eastAsia="Times New Roman" w:cs="Times New Roman"/>
          <w:color w:val="222222"/>
          <w:szCs w:val="28"/>
        </w:rPr>
        <w:t>.</w:t>
      </w:r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outlineLvl w:val="1"/>
        <w:rPr>
          <w:rFonts w:eastAsia="Times New Roman" w:cs="Times New Roman"/>
          <w:color w:val="3DA000"/>
          <w:szCs w:val="28"/>
        </w:rPr>
      </w:pPr>
      <w:proofErr w:type="spellStart"/>
      <w:r w:rsidRPr="0049710F">
        <w:rPr>
          <w:rFonts w:eastAsia="Times New Roman" w:cs="Times New Roman"/>
          <w:b/>
          <w:bCs/>
          <w:color w:val="3DA000"/>
          <w:szCs w:val="28"/>
        </w:rPr>
        <w:t>Cách</w:t>
      </w:r>
      <w:proofErr w:type="spellEnd"/>
      <w:r w:rsidRPr="0049710F">
        <w:rPr>
          <w:rFonts w:eastAsia="Times New Roman" w:cs="Times New Roman"/>
          <w:b/>
          <w:bCs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b/>
          <w:bCs/>
          <w:color w:val="3DA000"/>
          <w:szCs w:val="28"/>
        </w:rPr>
        <w:t>nấu</w:t>
      </w:r>
      <w:proofErr w:type="spellEnd"/>
      <w:r w:rsidRPr="0049710F">
        <w:rPr>
          <w:rFonts w:eastAsia="Times New Roman" w:cs="Times New Roman"/>
          <w:b/>
          <w:bCs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b/>
          <w:bCs/>
          <w:color w:val="3DA000"/>
          <w:szCs w:val="28"/>
        </w:rPr>
        <w:t>canh</w:t>
      </w:r>
      <w:proofErr w:type="spellEnd"/>
      <w:r w:rsidRPr="0049710F">
        <w:rPr>
          <w:rFonts w:eastAsia="Times New Roman" w:cs="Times New Roman"/>
          <w:b/>
          <w:bCs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b/>
          <w:bCs/>
          <w:color w:val="3DA000"/>
          <w:szCs w:val="28"/>
        </w:rPr>
        <w:t>cua</w:t>
      </w:r>
      <w:proofErr w:type="spellEnd"/>
      <w:r w:rsidRPr="0049710F">
        <w:rPr>
          <w:rFonts w:eastAsia="Times New Roman" w:cs="Times New Roman"/>
          <w:b/>
          <w:bCs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b/>
          <w:bCs/>
          <w:color w:val="3DA000"/>
          <w:szCs w:val="28"/>
        </w:rPr>
        <w:t>rau</w:t>
      </w:r>
      <w:proofErr w:type="spellEnd"/>
      <w:r w:rsidRPr="0049710F">
        <w:rPr>
          <w:rFonts w:eastAsia="Times New Roman" w:cs="Times New Roman"/>
          <w:b/>
          <w:bCs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b/>
          <w:bCs/>
          <w:color w:val="3DA000"/>
          <w:szCs w:val="28"/>
        </w:rPr>
        <w:t>đay</w:t>
      </w:r>
      <w:proofErr w:type="spellEnd"/>
      <w:r w:rsidRPr="0049710F">
        <w:rPr>
          <w:rFonts w:eastAsia="Times New Roman" w:cs="Times New Roman"/>
          <w:b/>
          <w:bCs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b/>
          <w:bCs/>
          <w:color w:val="3DA000"/>
          <w:szCs w:val="28"/>
        </w:rPr>
        <w:t>giải</w:t>
      </w:r>
      <w:proofErr w:type="spellEnd"/>
      <w:r w:rsidRPr="0049710F">
        <w:rPr>
          <w:rFonts w:eastAsia="Times New Roman" w:cs="Times New Roman"/>
          <w:b/>
          <w:bCs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b/>
          <w:bCs/>
          <w:color w:val="3DA000"/>
          <w:szCs w:val="28"/>
        </w:rPr>
        <w:t>nhiệt</w:t>
      </w:r>
      <w:proofErr w:type="spellEnd"/>
      <w:r w:rsidRPr="0049710F">
        <w:rPr>
          <w:rFonts w:eastAsia="Times New Roman" w:cs="Times New Roman"/>
          <w:b/>
          <w:bCs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b/>
          <w:bCs/>
          <w:color w:val="3DA000"/>
          <w:szCs w:val="28"/>
        </w:rPr>
        <w:t>mùa</w:t>
      </w:r>
      <w:proofErr w:type="spellEnd"/>
      <w:r w:rsidRPr="0049710F">
        <w:rPr>
          <w:rFonts w:eastAsia="Times New Roman" w:cs="Times New Roman"/>
          <w:b/>
          <w:bCs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b/>
          <w:bCs/>
          <w:color w:val="3DA000"/>
          <w:szCs w:val="28"/>
        </w:rPr>
        <w:t>hè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outlineLvl w:val="2"/>
        <w:rPr>
          <w:rFonts w:eastAsia="Times New Roman" w:cs="Times New Roman"/>
          <w:color w:val="3DA000"/>
          <w:szCs w:val="28"/>
        </w:rPr>
      </w:pPr>
      <w:proofErr w:type="spellStart"/>
      <w:r w:rsidRPr="0049710F">
        <w:rPr>
          <w:rFonts w:eastAsia="Times New Roman" w:cs="Times New Roman"/>
          <w:color w:val="3DA000"/>
          <w:szCs w:val="28"/>
        </w:rPr>
        <w:t>Canh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cua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rau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đay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mix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mồng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tơi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49710F">
        <w:rPr>
          <w:rFonts w:eastAsia="Times New Roman" w:cs="Times New Roman"/>
          <w:color w:val="222222"/>
          <w:szCs w:val="28"/>
        </w:rPr>
        <w:t>Chuẩn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bị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: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Cua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đồng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2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lạng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;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mồng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tơi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1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mớ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;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rau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đay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1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mớ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49710F">
        <w:rPr>
          <w:rFonts w:eastAsia="Times New Roman" w:cs="Times New Roman"/>
          <w:color w:val="222222"/>
          <w:szCs w:val="28"/>
        </w:rPr>
        <w:t>Cách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nấu</w:t>
      </w:r>
      <w:proofErr w:type="spellEnd"/>
      <w:r w:rsidRPr="0049710F">
        <w:rPr>
          <w:rFonts w:eastAsia="Times New Roman" w:cs="Times New Roman"/>
          <w:color w:val="222222"/>
          <w:szCs w:val="28"/>
        </w:rPr>
        <w:t>:</w:t>
      </w:r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r w:rsidRPr="0049710F">
        <w:rPr>
          <w:rFonts w:eastAsia="Times New Roman" w:cs="Times New Roman"/>
          <w:color w:val="222222"/>
          <w:szCs w:val="28"/>
        </w:rPr>
        <w:t xml:space="preserve">Con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cua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rửa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sạch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với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nước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để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hết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bùn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đất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xé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mai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rồi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đem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giã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hoặc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xay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nhuyễn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rồi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lọc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lấy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nước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r w:rsidRPr="0049710F">
        <w:rPr>
          <w:rFonts w:eastAsia="Times New Roman" w:cs="Times New Roman"/>
          <w:color w:val="222222"/>
          <w:szCs w:val="28"/>
        </w:rPr>
        <w:t xml:space="preserve">Rau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đay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rau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mồng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tơi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nhặt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sạch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thái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nhỏ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49710F">
        <w:rPr>
          <w:rFonts w:eastAsia="Times New Roman" w:cs="Times New Roman"/>
          <w:color w:val="222222"/>
          <w:szCs w:val="28"/>
        </w:rPr>
        <w:t>Đun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sôi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nước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cốt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vừa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lọc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xong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sôi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dùng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thìa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khuấy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nhẹ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để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gạch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không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bị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cháy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dính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xuống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đáy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nồi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proofErr w:type="gramStart"/>
      <w:r w:rsidRPr="0049710F">
        <w:rPr>
          <w:rFonts w:eastAsia="Times New Roman" w:cs="Times New Roman"/>
          <w:color w:val="222222"/>
          <w:szCs w:val="28"/>
        </w:rPr>
        <w:t>Tiếp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đó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trút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rau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vào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nồi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đun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sôi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với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lửa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nhỏ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khoảng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3 – 5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phút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cả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nhà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đã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có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món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canh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cua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rau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đay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mix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mồng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tơi</w:t>
      </w:r>
      <w:proofErr w:type="spellEnd"/>
      <w:r w:rsidRPr="0049710F">
        <w:rPr>
          <w:rFonts w:eastAsia="Times New Roman" w:cs="Times New Roman"/>
          <w:color w:val="222222"/>
          <w:szCs w:val="28"/>
        </w:rPr>
        <w:t>.</w:t>
      </w:r>
      <w:proofErr w:type="gram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r w:rsidRPr="0049710F">
        <w:rPr>
          <w:rFonts w:eastAsia="Times New Roman" w:cs="Times New Roman"/>
          <w:noProof/>
          <w:color w:val="222222"/>
          <w:szCs w:val="28"/>
        </w:rPr>
        <w:lastRenderedPageBreak/>
        <w:drawing>
          <wp:inline distT="0" distB="0" distL="0" distR="0" wp14:anchorId="2C2385DC" wp14:editId="69D30D41">
            <wp:extent cx="5693134" cy="3641697"/>
            <wp:effectExtent l="0" t="0" r="3175" b="0"/>
            <wp:docPr id="2" name="Picture 2" descr="Canh Cua rau Đ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nh Cua rau Đa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089" cy="364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outlineLvl w:val="2"/>
        <w:rPr>
          <w:rFonts w:eastAsia="Times New Roman" w:cs="Times New Roman"/>
          <w:color w:val="3DA000"/>
          <w:szCs w:val="28"/>
        </w:rPr>
      </w:pPr>
      <w:proofErr w:type="spellStart"/>
      <w:r w:rsidRPr="0049710F">
        <w:rPr>
          <w:rFonts w:eastAsia="Times New Roman" w:cs="Times New Roman"/>
          <w:color w:val="3DA000"/>
          <w:szCs w:val="28"/>
        </w:rPr>
        <w:t>Canh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cua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rau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đay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nấu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với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mồng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tơi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và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mướp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49710F">
        <w:rPr>
          <w:rFonts w:eastAsia="Times New Roman" w:cs="Times New Roman"/>
          <w:color w:val="222222"/>
          <w:szCs w:val="28"/>
        </w:rPr>
        <w:t>Chuẩn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bị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: 1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mớ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rau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đay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1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mớ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mồng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tơi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1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quả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mướp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3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lạng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cua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đã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xay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sẵn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(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có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thể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mua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ở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các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siêu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thị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lớn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đều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có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bán</w:t>
      </w:r>
      <w:proofErr w:type="spellEnd"/>
      <w:r w:rsidRPr="0049710F">
        <w:rPr>
          <w:rFonts w:eastAsia="Times New Roman" w:cs="Times New Roman"/>
          <w:color w:val="222222"/>
          <w:szCs w:val="28"/>
        </w:rPr>
        <w:t>).</w:t>
      </w:r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outlineLvl w:val="3"/>
        <w:rPr>
          <w:rFonts w:eastAsia="Times New Roman" w:cs="Times New Roman"/>
          <w:color w:val="3DA000"/>
          <w:szCs w:val="28"/>
        </w:rPr>
      </w:pPr>
      <w:proofErr w:type="spellStart"/>
      <w:r w:rsidRPr="0049710F">
        <w:rPr>
          <w:rFonts w:eastAsia="Times New Roman" w:cs="Times New Roman"/>
          <w:color w:val="3DA000"/>
          <w:szCs w:val="28"/>
        </w:rPr>
        <w:t>Cách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nấu</w:t>
      </w:r>
      <w:proofErr w:type="spellEnd"/>
      <w:r w:rsidRPr="0049710F">
        <w:rPr>
          <w:rFonts w:eastAsia="Times New Roman" w:cs="Times New Roman"/>
          <w:color w:val="3DA000"/>
          <w:szCs w:val="28"/>
        </w:rPr>
        <w:t>:</w:t>
      </w:r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49710F">
        <w:rPr>
          <w:rFonts w:eastAsia="Times New Roman" w:cs="Times New Roman"/>
          <w:color w:val="222222"/>
          <w:szCs w:val="28"/>
        </w:rPr>
        <w:t>Cua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xay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sẵn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cho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vào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bát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đổ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khoảng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500 ml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nước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vào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khuấy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đều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sau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đó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lọc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lấy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nước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cốt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bỏ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xác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cua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49710F">
        <w:rPr>
          <w:rFonts w:eastAsia="Times New Roman" w:cs="Times New Roman"/>
          <w:color w:val="222222"/>
          <w:szCs w:val="28"/>
        </w:rPr>
        <w:t>Các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loại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rau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nhặt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sạch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thái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nhỏ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riêng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với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miếng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vừa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ăn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proofErr w:type="gramStart"/>
      <w:r w:rsidRPr="0049710F">
        <w:rPr>
          <w:rFonts w:eastAsia="Times New Roman" w:cs="Times New Roman"/>
          <w:color w:val="222222"/>
          <w:szCs w:val="28"/>
        </w:rPr>
        <w:t>Nấu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nước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cua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với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lửa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nhỏ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để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không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sôi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quá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nhanh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riêu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dễ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bị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trào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ngoài</w:t>
      </w:r>
      <w:proofErr w:type="spellEnd"/>
      <w:r w:rsidRPr="0049710F">
        <w:rPr>
          <w:rFonts w:eastAsia="Times New Roman" w:cs="Times New Roman"/>
          <w:color w:val="222222"/>
          <w:szCs w:val="28"/>
        </w:rPr>
        <w:t>.</w:t>
      </w:r>
      <w:proofErr w:type="gram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thấy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kết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thành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riêu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dùng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thìa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gạt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sang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một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bên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bỏ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mướp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tiếp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tục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đun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sôi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49710F">
        <w:rPr>
          <w:rFonts w:eastAsia="Times New Roman" w:cs="Times New Roman"/>
          <w:color w:val="222222"/>
          <w:szCs w:val="28"/>
        </w:rPr>
        <w:t>Khi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mướp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đã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chín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cho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rau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đay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mồng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tơi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vào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khuấy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nhẹ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để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lửa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liu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riu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khoảng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2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phút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rồi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tắt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bếp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49710F">
        <w:rPr>
          <w:rFonts w:eastAsia="Times New Roman" w:cs="Times New Roman"/>
          <w:color w:val="222222"/>
          <w:szCs w:val="28"/>
        </w:rPr>
        <w:t>Tùy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khẩu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vị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của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mỗi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người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canh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cua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rau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đay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nấu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với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mồng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tơi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mướp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có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thể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bỏ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một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chút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mắm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tôm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proofErr w:type="gramStart"/>
      <w:r w:rsidRPr="0049710F">
        <w:rPr>
          <w:rFonts w:eastAsia="Times New Roman" w:cs="Times New Roman"/>
          <w:color w:val="222222"/>
          <w:szCs w:val="28"/>
        </w:rPr>
        <w:t>ăn</w:t>
      </w:r>
      <w:proofErr w:type="spellEnd"/>
      <w:proofErr w:type="gram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đậm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vị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hơn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outlineLvl w:val="2"/>
        <w:rPr>
          <w:rFonts w:eastAsia="Times New Roman" w:cs="Times New Roman"/>
          <w:color w:val="3DA000"/>
          <w:szCs w:val="28"/>
        </w:rPr>
      </w:pPr>
      <w:proofErr w:type="spellStart"/>
      <w:r w:rsidRPr="0049710F">
        <w:rPr>
          <w:rFonts w:eastAsia="Times New Roman" w:cs="Times New Roman"/>
          <w:color w:val="3DA000"/>
          <w:szCs w:val="28"/>
        </w:rPr>
        <w:t>Canh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cua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rau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đay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nấu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với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tép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khô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49710F">
        <w:rPr>
          <w:rFonts w:eastAsia="Times New Roman" w:cs="Times New Roman"/>
          <w:color w:val="222222"/>
          <w:szCs w:val="28"/>
        </w:rPr>
        <w:t>Chuẩn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bị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: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Tép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khô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1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lạng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(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mua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sẵn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ở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siêu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thị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cửa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hàng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tạp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hóa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);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cua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đồng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2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lạng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hoặc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mua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cua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đã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xay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sẵn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để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tiết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kiệm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thời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gian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;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rau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đay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1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mớ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outlineLvl w:val="3"/>
        <w:rPr>
          <w:rFonts w:eastAsia="Times New Roman" w:cs="Times New Roman"/>
          <w:color w:val="3DA000"/>
          <w:szCs w:val="28"/>
        </w:rPr>
      </w:pPr>
      <w:proofErr w:type="spellStart"/>
      <w:r w:rsidRPr="0049710F">
        <w:rPr>
          <w:rFonts w:eastAsia="Times New Roman" w:cs="Times New Roman"/>
          <w:color w:val="3DA000"/>
          <w:szCs w:val="28"/>
        </w:rPr>
        <w:t>Cách</w:t>
      </w:r>
      <w:proofErr w:type="spellEnd"/>
      <w:r w:rsidRPr="0049710F">
        <w:rPr>
          <w:rFonts w:eastAsia="Times New Roman" w:cs="Times New Roman"/>
          <w:color w:val="3DA000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3DA000"/>
          <w:szCs w:val="28"/>
        </w:rPr>
        <w:t>nấu</w:t>
      </w:r>
      <w:proofErr w:type="gramStart"/>
      <w:r w:rsidRPr="0049710F">
        <w:rPr>
          <w:rFonts w:eastAsia="Times New Roman" w:cs="Times New Roman"/>
          <w:color w:val="3DA000"/>
          <w:szCs w:val="28"/>
        </w:rPr>
        <w:t>:</w:t>
      </w:r>
      <w:r w:rsidRPr="0049710F">
        <w:rPr>
          <w:rFonts w:eastAsia="Times New Roman" w:cs="Times New Roman"/>
          <w:color w:val="222222"/>
          <w:szCs w:val="28"/>
        </w:rPr>
        <w:t>Tép</w:t>
      </w:r>
      <w:proofErr w:type="spellEnd"/>
      <w:proofErr w:type="gram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khô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trước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nấu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rửa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sạch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lần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ngâm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khoảng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10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phút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.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Tiếp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đó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phi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hành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tỏi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với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lửa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to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cho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tép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vào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đảo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đều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khoảng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1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phút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r w:rsidRPr="0049710F">
        <w:rPr>
          <w:rFonts w:eastAsia="Times New Roman" w:cs="Times New Roman"/>
          <w:color w:val="222222"/>
          <w:szCs w:val="28"/>
        </w:rPr>
        <w:t xml:space="preserve">Rau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đay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rửa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sạch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thái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nhỏ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49710F">
        <w:rPr>
          <w:rFonts w:eastAsia="Times New Roman" w:cs="Times New Roman"/>
          <w:color w:val="222222"/>
          <w:szCs w:val="28"/>
        </w:rPr>
        <w:lastRenderedPageBreak/>
        <w:t>Cua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đã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xay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tiến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hành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lọc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lấy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nước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cốt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49710F">
        <w:rPr>
          <w:rFonts w:eastAsia="Times New Roman" w:cs="Times New Roman"/>
          <w:color w:val="222222"/>
          <w:szCs w:val="28"/>
        </w:rPr>
        <w:t>Nấu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nước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canh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cua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: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Đun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lửa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vừa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để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riêu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không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bị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tràn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đã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sôi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bỏ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tép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đã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phi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mỡ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rau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đay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vào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khuấy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đều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proofErr w:type="spellStart"/>
      <w:r w:rsidRPr="0049710F">
        <w:rPr>
          <w:rFonts w:eastAsia="Times New Roman" w:cs="Times New Roman"/>
          <w:color w:val="222222"/>
          <w:szCs w:val="28"/>
        </w:rPr>
        <w:t>Sau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khoảng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3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phút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chỉ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cần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bỏ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thêm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1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chút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gia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vị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mắm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muối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bắc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xuống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cả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nhà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cùng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thưởng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thức</w:t>
      </w:r>
      <w:proofErr w:type="spellEnd"/>
    </w:p>
    <w:p w:rsidR="0049710F" w:rsidRPr="0049710F" w:rsidRDefault="0049710F" w:rsidP="0049710F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222222"/>
          <w:szCs w:val="28"/>
        </w:rPr>
      </w:pPr>
      <w:r w:rsidRPr="0049710F">
        <w:rPr>
          <w:rFonts w:eastAsia="Times New Roman" w:cs="Times New Roman"/>
          <w:color w:val="222222"/>
          <w:szCs w:val="28"/>
        </w:rPr>
        <w:t xml:space="preserve">Rau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đay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rất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dễ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trồng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và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dễ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chăm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sóc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chỉ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cần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có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một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chậu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đất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hoặc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1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góc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vườn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nhỏ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gieo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hạt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,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tưới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nước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thường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xuyên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cây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phát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triển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nhanh</w:t>
      </w:r>
      <w:proofErr w:type="spellEnd"/>
      <w:r w:rsidRPr="0049710F">
        <w:rPr>
          <w:rFonts w:eastAsia="Times New Roman" w:cs="Times New Roman"/>
          <w:color w:val="222222"/>
          <w:szCs w:val="28"/>
        </w:rPr>
        <w:t xml:space="preserve"> </w:t>
      </w:r>
      <w:proofErr w:type="spellStart"/>
      <w:r w:rsidRPr="0049710F">
        <w:rPr>
          <w:rFonts w:eastAsia="Times New Roman" w:cs="Times New Roman"/>
          <w:color w:val="222222"/>
          <w:szCs w:val="28"/>
        </w:rPr>
        <w:t>chóng</w:t>
      </w:r>
      <w:proofErr w:type="spellEnd"/>
      <w:r w:rsidRPr="0049710F">
        <w:rPr>
          <w:rFonts w:eastAsia="Times New Roman" w:cs="Times New Roman"/>
          <w:color w:val="222222"/>
          <w:szCs w:val="28"/>
        </w:rPr>
        <w:t>.</w:t>
      </w:r>
    </w:p>
    <w:p w:rsidR="006A57AE" w:rsidRPr="0049710F" w:rsidRDefault="006A57AE" w:rsidP="0049710F">
      <w:pPr>
        <w:spacing w:after="0" w:line="312" w:lineRule="auto"/>
        <w:rPr>
          <w:rFonts w:cs="Times New Roman"/>
          <w:szCs w:val="28"/>
        </w:rPr>
      </w:pPr>
    </w:p>
    <w:sectPr w:rsidR="006A57AE" w:rsidRPr="0049710F" w:rsidSect="0049710F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F02EB"/>
    <w:multiLevelType w:val="multilevel"/>
    <w:tmpl w:val="45B6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54C45"/>
    <w:multiLevelType w:val="multilevel"/>
    <w:tmpl w:val="5B3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76896"/>
    <w:multiLevelType w:val="multilevel"/>
    <w:tmpl w:val="3360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3520C5"/>
    <w:multiLevelType w:val="multilevel"/>
    <w:tmpl w:val="CF9A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CF3129"/>
    <w:multiLevelType w:val="multilevel"/>
    <w:tmpl w:val="6D4A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815BBB"/>
    <w:multiLevelType w:val="multilevel"/>
    <w:tmpl w:val="E1AC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0F"/>
    <w:rsid w:val="00080E4B"/>
    <w:rsid w:val="004176FE"/>
    <w:rsid w:val="0049710F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2022-10-25T13:40:00Z</dcterms:created>
  <dcterms:modified xsi:type="dcterms:W3CDTF">2022-10-25T13:43:00Z</dcterms:modified>
</cp:coreProperties>
</file>