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568"/>
        <w:gridCol w:w="4769"/>
        <w:gridCol w:w="250"/>
        <w:gridCol w:w="917"/>
        <w:gridCol w:w="6"/>
      </w:tblGrid>
      <w:tr w:rsidR="006C0E77" w:rsidRPr="001A5772" w14:paraId="071C4888" w14:textId="77777777" w:rsidTr="00427D9E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779" w14:textId="133B11C8" w:rsidR="006C0E77" w:rsidRPr="001A5772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bookmarkStart w:id="0" w:name="_Hlk129933323"/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6C0E77" w:rsidRPr="001A5772" w14:paraId="5EF889EB" w14:textId="77777777" w:rsidTr="00427D9E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173187" w14:textId="4F71166B" w:rsidR="006C0E77" w:rsidRPr="001A5772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  <w:r w:rsidR="001A5772"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FF5F" w14:textId="7F645AE1" w:rsidR="006C0E77" w:rsidRPr="001A5772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LỊCH BÁO GIẢNG LỚP </w:t>
            </w:r>
            <w:r w:rsidR="007C3EA9" w:rsidRPr="001A577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7C3EA9" w:rsidRPr="001A577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5</w:t>
            </w:r>
          </w:p>
        </w:tc>
      </w:tr>
      <w:tr w:rsidR="006C0E77" w:rsidRPr="001A5772" w14:paraId="5752DA01" w14:textId="77777777" w:rsidTr="00427D9E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FCFF53A" w14:textId="05735352" w:rsidR="006C0E77" w:rsidRPr="001A5772" w:rsidRDefault="006C0E77" w:rsidP="00427D9E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 w:rsidR="00D927DD"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  <w:r w:rsidR="00FD015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FB1BF" w14:textId="7273A941" w:rsidR="006C0E77" w:rsidRPr="001A5772" w:rsidRDefault="006C0E77" w:rsidP="00427D9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Từ ngày:</w:t>
            </w:r>
            <w:r w:rsidR="00D927DD"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FD01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4D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62C03"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 w:rsidR="00FD01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4D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62C03"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C0E77" w:rsidRPr="001A5772" w14:paraId="5E10A9DD" w14:textId="77777777" w:rsidTr="000D3359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E9A" w14:textId="77777777" w:rsidR="006C0E77" w:rsidRPr="001A5772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358C" w14:textId="77777777" w:rsidR="006C0E77" w:rsidRPr="001A5772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044" w14:textId="77777777" w:rsidR="006C0E77" w:rsidRPr="001A5772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376" w14:textId="77777777" w:rsidR="006C0E77" w:rsidRPr="001A5772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001" w14:textId="77777777" w:rsidR="006C0E77" w:rsidRPr="001A5772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CB0" w14:textId="77777777" w:rsidR="006C0E77" w:rsidRPr="001A5772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FD015B" w:rsidRPr="001A5772" w14:paraId="596944B9" w14:textId="77777777" w:rsidTr="000D3359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987" w14:textId="64657332" w:rsidR="00FD015B" w:rsidRPr="001A5772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46C82" w14:textId="77777777" w:rsidR="00FD015B" w:rsidRPr="001A5772" w:rsidRDefault="00FD015B" w:rsidP="00FD01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03F" w14:textId="77777777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037E" w14:textId="69BDD779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D41C" w14:textId="2AE6A330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Chào cờ</w:t>
            </w:r>
          </w:p>
        </w:tc>
        <w:tc>
          <w:tcPr>
            <w:tcW w:w="4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2020" w14:textId="7D68AFB8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sz w:val="22"/>
                <w:szCs w:val="22"/>
              </w:rPr>
              <w:t>Tiến bước lên Đoàn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18F5" w14:textId="77777777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D015B" w:rsidRPr="001A5772" w14:paraId="3BCD2E22" w14:textId="77777777" w:rsidTr="000D3359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76CE" w14:textId="77777777" w:rsidR="00FD015B" w:rsidRPr="001A5772" w:rsidRDefault="00FD015B" w:rsidP="00FD01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B7B53" w14:textId="77777777" w:rsidR="00FD015B" w:rsidRPr="001A5772" w:rsidRDefault="00FD015B" w:rsidP="00FD01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0BB9" w14:textId="496FA2A5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99B1" w14:textId="0825AFAA" w:rsidR="00FD015B" w:rsidRPr="002F0C04" w:rsidRDefault="00FD015B" w:rsidP="00FD015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</w:t>
            </w:r>
            <w:r w:rsidR="002F0C04" w:rsidRPr="002F0C04">
              <w:rPr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DAD7" w14:textId="7914585D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4525" w14:textId="3124898F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bCs/>
                <w:color w:val="000000" w:themeColor="text1"/>
                <w:sz w:val="22"/>
                <w:szCs w:val="22"/>
              </w:rPr>
              <w:t>Unit 7: Toys – Lesson 1.3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6A84" w14:textId="77777777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D015B" w:rsidRPr="001A5772" w14:paraId="105B8F11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E4AB8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2B2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75F0" w14:textId="45E5D2B2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58C5" w14:textId="44A984BC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5C94" w14:textId="1B3064FA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76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7FFD" w14:textId="2F757A7C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b/>
                <w:sz w:val="22"/>
                <w:szCs w:val="22"/>
              </w:rPr>
              <w:t>Bài 15: Ôn tập giữ</w:t>
            </w:r>
            <w:r w:rsidR="002F0C0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a</w:t>
            </w:r>
            <w:r w:rsidRPr="002F0C04">
              <w:rPr>
                <w:rFonts w:ascii="Times New Roman" w:hAnsi="Times New Roman"/>
                <w:b/>
                <w:sz w:val="22"/>
                <w:szCs w:val="22"/>
              </w:rPr>
              <w:t xml:space="preserve"> học kì 2 </w:t>
            </w:r>
            <w:r w:rsidRPr="002F0C04">
              <w:rPr>
                <w:rFonts w:ascii="Times New Roman" w:hAnsi="Times New Roman"/>
                <w:sz w:val="22"/>
                <w:szCs w:val="22"/>
              </w:rPr>
              <w:t>Tiết 1,2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CEA0" w14:textId="77777777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1A5772" w14:paraId="52F8393C" w14:textId="77777777" w:rsidTr="000D3359">
        <w:trPr>
          <w:gridAfter w:val="1"/>
          <w:wAfter w:w="6" w:type="dxa"/>
          <w:trHeight w:val="7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48D5" w14:textId="77777777" w:rsidR="00DC50F4" w:rsidRPr="001A5772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C0F" w14:textId="77777777" w:rsidR="00DC50F4" w:rsidRPr="001A5772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0CA1" w14:textId="1179FAEF" w:rsidR="00DC50F4" w:rsidRPr="00324D14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6CE1" w14:textId="2674FCD1" w:rsidR="00DC50F4" w:rsidRPr="002F0C04" w:rsidRDefault="007053C3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FD015B"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DF44" w14:textId="77777777" w:rsidR="00DC50F4" w:rsidRPr="002F0C04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7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D9FE" w14:textId="77777777" w:rsidR="00DC50F4" w:rsidRPr="002F0C04" w:rsidRDefault="00DC50F4" w:rsidP="00DC50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825" w14:textId="77777777" w:rsidR="00DC50F4" w:rsidRPr="002F0C04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015B" w:rsidRPr="001A5772" w14:paraId="4E8FEE0B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DF29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AFF0A" w14:textId="77777777" w:rsidR="00FD015B" w:rsidRPr="001A5772" w:rsidRDefault="00FD015B" w:rsidP="00FD01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DFA1" w14:textId="77777777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D16B" w14:textId="13769110" w:rsidR="00FD015B" w:rsidRPr="002F0C04" w:rsidRDefault="00FD015B" w:rsidP="00FD015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CF9" w14:textId="17A9CFDE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13E7" w14:textId="34A0AF6C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sz w:val="22"/>
                <w:szCs w:val="22"/>
                <w:lang w:val="en"/>
              </w:rPr>
              <w:t>Luyện tập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376C" w14:textId="2009829E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015B" w:rsidRPr="001A5772" w14:paraId="782123FC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049A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2AF0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0C5C" w14:textId="77777777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07BA" w14:textId="7ABB79A9" w:rsidR="00FD015B" w:rsidRPr="002F0C04" w:rsidRDefault="00FD015B" w:rsidP="00FD01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5066" w14:textId="33FA51FD" w:rsidR="00FD015B" w:rsidRPr="002F0C04" w:rsidRDefault="00FD015B" w:rsidP="00FD01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color w:val="000000"/>
                <w:sz w:val="22"/>
                <w:szCs w:val="22"/>
              </w:rPr>
              <w:t>Đạo đức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2D34" w14:textId="11562DC3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bCs/>
                <w:sz w:val="22"/>
                <w:szCs w:val="22"/>
              </w:rPr>
              <w:t>Ôn tập giữa học kì 2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D6B2" w14:textId="77777777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927DD" w:rsidRPr="001A5772" w14:paraId="2E003CD9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9AB" w14:textId="77777777" w:rsidR="00D927DD" w:rsidRPr="001A5772" w:rsidRDefault="00D927DD" w:rsidP="00D927D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6FB" w14:textId="77777777" w:rsidR="00D927DD" w:rsidRPr="001A5772" w:rsidRDefault="00D927DD" w:rsidP="00D927D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3E6C" w14:textId="77777777" w:rsidR="00D927DD" w:rsidRPr="00324D14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9D03" w14:textId="77777777" w:rsidR="00D927DD" w:rsidRPr="002F0C04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586" w14:textId="77777777" w:rsidR="00D927DD" w:rsidRPr="002F0C04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D976" w14:textId="280FE488" w:rsidR="00D927DD" w:rsidRPr="002F0C04" w:rsidRDefault="001A5772" w:rsidP="00D927D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24B1" w14:textId="77777777" w:rsidR="00D927DD" w:rsidRPr="002F0C04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015B" w:rsidRPr="001A5772" w14:paraId="3D07DB85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112F" w14:textId="7CC76A7C" w:rsidR="00FD015B" w:rsidRPr="001A5772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F2A27" w14:textId="77777777" w:rsidR="00FD015B" w:rsidRPr="001A5772" w:rsidRDefault="00FD015B" w:rsidP="00FD01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5E2" w14:textId="77777777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9F2A" w14:textId="2BFBE545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F3B6" w14:textId="3FF2AEB0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64B6" w14:textId="48E8BC8A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b/>
                <w:sz w:val="22"/>
                <w:szCs w:val="22"/>
              </w:rPr>
              <w:t>Bài 15: Ôn tập giữ</w:t>
            </w:r>
            <w:r w:rsidR="002F0C04">
              <w:rPr>
                <w:b/>
                <w:sz w:val="22"/>
                <w:szCs w:val="22"/>
                <w:lang w:val="en-US"/>
              </w:rPr>
              <w:t>a</w:t>
            </w:r>
            <w:r w:rsidRPr="002F0C04">
              <w:rPr>
                <w:b/>
                <w:sz w:val="22"/>
                <w:szCs w:val="22"/>
              </w:rPr>
              <w:t xml:space="preserve"> học kì 2 </w:t>
            </w:r>
            <w:r w:rsidRPr="002F0C04">
              <w:rPr>
                <w:sz w:val="22"/>
                <w:szCs w:val="22"/>
              </w:rPr>
              <w:t>Tiết 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5A8F" w14:textId="77777777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015B" w:rsidRPr="001A5772" w14:paraId="347AA04A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404D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2A5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AB3" w14:textId="77777777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817C" w14:textId="28972861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4092" w14:textId="53E57032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08AB" w14:textId="4A80D296" w:rsidR="00FD015B" w:rsidRPr="002F0C04" w:rsidRDefault="00FD015B" w:rsidP="00FD015B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F0C04">
              <w:rPr>
                <w:sz w:val="22"/>
                <w:szCs w:val="22"/>
                <w:lang w:val="en"/>
              </w:rPr>
              <w:t>Chia cho số có một chữ số trong phạm vi 100 000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43B1" w14:textId="4A4E3F9F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015B" w:rsidRPr="001A5772" w14:paraId="0132E9E1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F931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37D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175" w14:textId="77777777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B78B" w14:textId="0903A934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3B04" w14:textId="5C1EB0B9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i/>
                <w:iCs/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FB65" w14:textId="4C442268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sz w:val="22"/>
                <w:szCs w:val="22"/>
                <w:lang w:val="nl-NL"/>
              </w:rPr>
              <w:t xml:space="preserve">Bài 18: </w:t>
            </w:r>
            <w:r w:rsidRPr="002F0C04">
              <w:rPr>
                <w:sz w:val="22"/>
                <w:szCs w:val="22"/>
              </w:rPr>
              <w:t>Thức ăn, đồ uống có lợi cho sức khoẻ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1DBE" w14:textId="77777777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FD015B" w:rsidRPr="001A5772" w14:paraId="03DBE86F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6C7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FF3" w14:textId="77777777" w:rsidR="00FD015B" w:rsidRPr="001A5772" w:rsidRDefault="00FD015B" w:rsidP="00FD01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D057" w14:textId="77777777" w:rsidR="00FD015B" w:rsidRPr="00324D1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4751" w14:textId="27360004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9A42" w14:textId="12033D7F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Mỹ thuật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B9C8" w14:textId="36323605" w:rsidR="00FD015B" w:rsidRPr="002F0C04" w:rsidRDefault="00FD015B" w:rsidP="00FD015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color w:val="000000"/>
                <w:sz w:val="22"/>
                <w:szCs w:val="22"/>
              </w:rPr>
              <w:t>Bài 3: Khu vườn kì diệu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0567" w14:textId="34E94886" w:rsidR="00FD015B" w:rsidRPr="002F0C04" w:rsidRDefault="00FD015B" w:rsidP="00FD01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F0C04" w:rsidRPr="001A5772" w14:paraId="67400860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9DA7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CD367" w14:textId="7777777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80E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D833" w14:textId="11BD9E73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EF53" w14:textId="341FAE7A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i/>
                <w:iCs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11FA" w14:textId="33CD10B6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bCs/>
                <w:color w:val="000000" w:themeColor="text1"/>
                <w:sz w:val="22"/>
                <w:szCs w:val="22"/>
              </w:rPr>
              <w:t>Unit 7: Toys – Lesson 2.1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0F5" w14:textId="748FFDA4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1A5772" w14:paraId="343ACD85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2EC2" w14:textId="77777777" w:rsidR="0000466B" w:rsidRPr="001A5772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0D2" w14:textId="77777777" w:rsidR="0000466B" w:rsidRPr="001A5772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8E7" w14:textId="77777777" w:rsidR="0000466B" w:rsidRPr="00324D14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E659" w14:textId="77777777" w:rsidR="0000466B" w:rsidRPr="002F0C04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A4B2" w14:textId="77777777" w:rsidR="0000466B" w:rsidRPr="002F0C04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91BA0" w14:textId="31D92FB6" w:rsidR="0000466B" w:rsidRPr="002F0C04" w:rsidRDefault="001A5772" w:rsidP="0000466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B698" w14:textId="77777777" w:rsidR="0000466B" w:rsidRPr="002F0C04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7371D3D7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3B29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78D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606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B129" w14:textId="59E79D4D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4AD6" w14:textId="4D125B7D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HĐTrải nghiệm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BE86" w14:textId="1CE3EA4D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2F0C04">
              <w:rPr>
                <w:color w:val="000000" w:themeColor="text1"/>
                <w:sz w:val="22"/>
                <w:szCs w:val="22"/>
              </w:rPr>
              <w:t>Bài 27: Giữ gìn nhà cửa gọn gàng, ngăn nắp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D8CC" w14:textId="7777777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19D24C53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5C1" w14:textId="6C84CF60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7779F" w14:textId="7777777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E800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EA7" w14:textId="7539F5A3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90AA" w14:textId="251D366B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94FD" w14:textId="2395DDA4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2F0C04">
              <w:rPr>
                <w:b/>
                <w:sz w:val="22"/>
                <w:szCs w:val="22"/>
              </w:rPr>
              <w:t>Bài 15: Ôn tập giữ</w:t>
            </w:r>
            <w:r>
              <w:rPr>
                <w:b/>
                <w:sz w:val="22"/>
                <w:szCs w:val="22"/>
                <w:lang w:val="en-US"/>
              </w:rPr>
              <w:t>a</w:t>
            </w:r>
            <w:r w:rsidRPr="002F0C04">
              <w:rPr>
                <w:b/>
                <w:sz w:val="22"/>
                <w:szCs w:val="22"/>
              </w:rPr>
              <w:t xml:space="preserve"> học kì 2 </w:t>
            </w:r>
            <w:r w:rsidRPr="002F0C04">
              <w:rPr>
                <w:sz w:val="22"/>
                <w:szCs w:val="22"/>
              </w:rPr>
              <w:t>Tiết 4,5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6F7A" w14:textId="36A97662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1A5772" w14:paraId="39E0F18D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DE0D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77A7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731" w14:textId="77777777" w:rsidR="00C62C03" w:rsidRPr="00324D1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F0A7" w14:textId="7ACE4C44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F0C04"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05F1" w14:textId="364C5672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7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CF23" w14:textId="1ED8FDCF" w:rsidR="00C62C03" w:rsidRPr="002F0C04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2A5D" w14:textId="55EE18FF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6065A04A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8ECF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3D8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B99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962A" w14:textId="3D2DB340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8AF8" w14:textId="1839F0B9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FDFB6" w14:textId="558E6B9B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nb-NO"/>
              </w:rPr>
            </w:pPr>
            <w:r w:rsidRPr="002F0C04">
              <w:rPr>
                <w:sz w:val="22"/>
                <w:szCs w:val="22"/>
                <w:lang w:val="en"/>
              </w:rPr>
              <w:t>Chia cho số có một chữ số trong pvi 100 000(tt-t1)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1CD" w14:textId="7777777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3407F570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2747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3F4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437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440" w14:textId="71DE8B6A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ECE" w14:textId="2575ACEC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Công nghệ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F71D" w14:textId="3C4E83D5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bCs/>
                <w:sz w:val="22"/>
                <w:szCs w:val="22"/>
              </w:rPr>
              <w:t>Bài 8</w:t>
            </w:r>
            <w:r w:rsidRPr="002F0C0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F0C04">
              <w:rPr>
                <w:bCs/>
                <w:sz w:val="22"/>
                <w:szCs w:val="22"/>
              </w:rPr>
              <w:t>Làm biển báo giao thông (T3)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E8CE" w14:textId="7777777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505B838D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91EB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DC21B" w14:textId="7777777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890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597" w14:textId="450979EB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D32" w14:textId="15F04D26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ĐSTV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11F8" w14:textId="421B9863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color w:val="000000"/>
                <w:sz w:val="22"/>
                <w:szCs w:val="22"/>
              </w:rPr>
              <w:t>Đọc sách</w:t>
            </w:r>
            <w:r w:rsidRPr="002F0C04">
              <w:rPr>
                <w:rFonts w:eastAsia="Arial"/>
                <w:sz w:val="22"/>
                <w:szCs w:val="22"/>
              </w:rPr>
              <w:t xml:space="preserve"> Đọc sách tự chọn thuộc chủ điểm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C22" w14:textId="7777777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F0C04" w:rsidRPr="001A5772" w14:paraId="121CF1D3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91D6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1DF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DC4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A54E" w14:textId="73FEFBC9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77A7" w14:textId="78432DCC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51A" w14:textId="058DFC0F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sz w:val="22"/>
                <w:szCs w:val="22"/>
              </w:rPr>
              <w:t>Bài 1: Làm quen phối hợp dẫn bóng di chuyển và dẫn nhồi bóng tại chỗ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B6C" w14:textId="627CE520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Bóng, còi</w:t>
            </w:r>
          </w:p>
        </w:tc>
      </w:tr>
      <w:tr w:rsidR="00C62C03" w:rsidRPr="001A5772" w14:paraId="20B676F4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D8FB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CC3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BF0" w14:textId="77777777" w:rsidR="00C62C03" w:rsidRPr="00324D1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9CD8" w14:textId="5025063D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EF53" w14:textId="0409A030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095C" w14:textId="74DA8C30" w:rsidR="00C62C03" w:rsidRPr="002F0C04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EFD4" w14:textId="4CAA559A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F0C04" w:rsidRPr="001A5772" w14:paraId="06F581B0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70" w14:textId="34A3880C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BC164" w14:textId="7777777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AAA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9495" w14:textId="04614D5C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676" w14:textId="1B860974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TV (N-N)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0101" w14:textId="4C603E05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b/>
                <w:sz w:val="22"/>
                <w:szCs w:val="22"/>
              </w:rPr>
              <w:t>Bài 15: Ôn tập gi</w:t>
            </w:r>
            <w:r w:rsidRPr="002F0C04">
              <w:rPr>
                <w:b/>
                <w:sz w:val="22"/>
                <w:szCs w:val="22"/>
                <w:lang w:val="en-US"/>
              </w:rPr>
              <w:t>ữa</w:t>
            </w:r>
            <w:r w:rsidRPr="002F0C04">
              <w:rPr>
                <w:b/>
                <w:sz w:val="22"/>
                <w:szCs w:val="22"/>
              </w:rPr>
              <w:t xml:space="preserve"> học kì 2 </w:t>
            </w:r>
            <w:r w:rsidRPr="002F0C04">
              <w:rPr>
                <w:sz w:val="22"/>
                <w:szCs w:val="22"/>
              </w:rPr>
              <w:t>Tiết 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7209" w14:textId="237F676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2A906320" w14:textId="77777777" w:rsidTr="000D3359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FC2E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FE0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82EF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ED80" w14:textId="3C9D48D9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503F" w14:textId="21166A5F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4764" w14:textId="10B843EE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F0C04">
              <w:rPr>
                <w:sz w:val="22"/>
                <w:szCs w:val="22"/>
                <w:lang w:val="en"/>
              </w:rPr>
              <w:t>Chia cho số có một chữ số trong phạm vi 100 000(tt – 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C49B" w14:textId="068C1EFE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5A22E263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7CEC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2959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D57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AF2" w14:textId="46AA204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A5AC" w14:textId="6218BC6C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9692" w14:textId="52123597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sz w:val="22"/>
                <w:szCs w:val="22"/>
                <w:lang w:val="nl-NL"/>
              </w:rPr>
              <w:t xml:space="preserve">Bài 18: </w:t>
            </w:r>
            <w:r w:rsidRPr="002F0C04">
              <w:rPr>
                <w:sz w:val="22"/>
                <w:szCs w:val="22"/>
              </w:rPr>
              <w:t>Thức ăn, đồ uống có lợi cho sức khoẻ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25C6" w14:textId="7777777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3D93D917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D86B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C4A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E4D" w14:textId="515D1189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3429" w14:textId="40838FFC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FED5" w14:textId="78DBD56F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79F" w14:textId="77BAB921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F0C04">
              <w:rPr>
                <w:sz w:val="22"/>
                <w:szCs w:val="22"/>
              </w:rPr>
              <w:t>Bài 1: Làm quen phối hợp dẫn bóng di chuyển và dẫn nhồi bóng tại chỗ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3B39" w14:textId="264618EA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Bóng, còi</w:t>
            </w:r>
          </w:p>
        </w:tc>
      </w:tr>
      <w:tr w:rsidR="002F0C04" w:rsidRPr="001A5772" w14:paraId="356D9F6B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29F5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E29DB4" w14:textId="7777777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C69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792C" w14:textId="3EA4E19B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5E95" w14:textId="19729F18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4C8C" w14:textId="17649A6F" w:rsidR="002F0C04" w:rsidRPr="002F0C04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F0C04">
              <w:rPr>
                <w:bCs/>
                <w:color w:val="000000" w:themeColor="text1"/>
                <w:sz w:val="22"/>
                <w:szCs w:val="22"/>
              </w:rPr>
              <w:t>Unit 7: Toys – Lesson 2.2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8F91" w14:textId="16623603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1A5772" w14:paraId="7D0A11CA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9B85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A61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5A4" w14:textId="77777777" w:rsidR="00C62C03" w:rsidRPr="00324D1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0C95" w14:textId="77777777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681A" w14:textId="1A7984E4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7B38" w14:textId="7EBFD9F1" w:rsidR="00C62C03" w:rsidRPr="002F0C04" w:rsidRDefault="000D3359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sz w:val="22"/>
                <w:szCs w:val="22"/>
                <w:lang w:val="en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0203" w14:textId="251729CE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1A5772" w14:paraId="09A2D8F2" w14:textId="77777777" w:rsidTr="000D3359">
        <w:trPr>
          <w:gridAfter w:val="1"/>
          <w:wAfter w:w="6" w:type="dxa"/>
          <w:trHeight w:val="12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7762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DF7" w14:textId="77777777" w:rsidR="00C62C03" w:rsidRPr="001A5772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9B85" w14:textId="77777777" w:rsidR="00C62C03" w:rsidRPr="00324D1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1F67" w14:textId="77777777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5CFB" w14:textId="681DD5DD" w:rsidR="00C62C03" w:rsidRPr="002F0C04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342" w14:textId="466997CE" w:rsidR="00C62C03" w:rsidRPr="002F0C04" w:rsidRDefault="00C62C03" w:rsidP="00C62C03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65B0" w14:textId="39F8BC72" w:rsidR="00C62C03" w:rsidRPr="002F0C04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F0C04" w:rsidRPr="001A5772" w14:paraId="0569AFB3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4BF" w14:textId="4B5B233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65C25" w14:textId="7777777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93B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D257" w14:textId="68DA4FA3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3F81" w14:textId="76791C39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00EC" w14:textId="73B8630D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bCs/>
                <w:color w:val="000000" w:themeColor="text1"/>
                <w:sz w:val="22"/>
                <w:szCs w:val="22"/>
              </w:rPr>
              <w:t>Unit 7: Toys – Lesson 2.3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1508" w14:textId="50BED2CD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F0C04" w:rsidRPr="001A5772" w14:paraId="053CD87F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06B2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BFF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D99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3A" w14:textId="30A559CB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DE78" w14:textId="0F81F69C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93CA" w14:textId="23381325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b/>
                <w:sz w:val="22"/>
                <w:szCs w:val="22"/>
              </w:rPr>
              <w:t>Bài 15: Ôn tập giữ</w:t>
            </w:r>
            <w:r w:rsidRPr="002F0C04">
              <w:rPr>
                <w:b/>
                <w:sz w:val="22"/>
                <w:szCs w:val="22"/>
                <w:lang w:val="en-US"/>
              </w:rPr>
              <w:t>a</w:t>
            </w:r>
            <w:r w:rsidRPr="002F0C04">
              <w:rPr>
                <w:b/>
                <w:sz w:val="22"/>
                <w:szCs w:val="22"/>
              </w:rPr>
              <w:t xml:space="preserve"> học kì 2 </w:t>
            </w:r>
            <w:r w:rsidRPr="002F0C04">
              <w:rPr>
                <w:sz w:val="22"/>
                <w:szCs w:val="22"/>
              </w:rPr>
              <w:t>Tiết 7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58F6" w14:textId="37C2CC21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4788A135" w14:textId="77777777" w:rsidTr="000D3359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2ED2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E7FC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324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D8B1" w14:textId="1D3C92A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542" w14:textId="2B3FF6AD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4F57" w14:textId="6F357F9A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sz w:val="22"/>
                <w:szCs w:val="22"/>
                <w:lang w:val="en"/>
              </w:rPr>
              <w:t>Luyện tập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98B2" w14:textId="7F767991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6FBD7099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3F1A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1E9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CD7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CBBD" w14:textId="0B9520E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DE04" w14:textId="141689B3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Tin học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F674" w14:textId="781F0F8C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</w:rPr>
            </w:pPr>
            <w:r w:rsidRPr="002F0C04">
              <w:rPr>
                <w:sz w:val="22"/>
                <w:szCs w:val="22"/>
              </w:rPr>
              <w:t>B 26: Tạo bài trình chiếu về thế giới tự nhiên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800E" w14:textId="43A9E7C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F0C04" w:rsidRPr="001A5772" w14:paraId="4CF5AE94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A3C7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EF6B" w14:textId="77777777" w:rsidR="002F0C04" w:rsidRPr="001A5772" w:rsidRDefault="002F0C04" w:rsidP="002F0C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BD0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D2CA" w14:textId="3894F03B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5C55" w14:textId="1B64F75B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i/>
                <w:iCs/>
                <w:color w:val="000000"/>
                <w:sz w:val="22"/>
                <w:szCs w:val="22"/>
              </w:rPr>
              <w:t>Âm nhạc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17A0" w14:textId="34031054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sz w:val="22"/>
                <w:szCs w:val="22"/>
              </w:rPr>
              <w:t>Học bài hát: Con chim non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1A96" w14:textId="77777777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3359" w:rsidRPr="001A5772" w14:paraId="4778A9F8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458D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746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2FC" w14:textId="77777777" w:rsidR="000D3359" w:rsidRPr="00324D14" w:rsidRDefault="000D3359" w:rsidP="000D33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BD20" w14:textId="0DDB87BD" w:rsidR="000D3359" w:rsidRPr="002F0C04" w:rsidRDefault="000D3359" w:rsidP="000D33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245A" w14:textId="51F80801" w:rsidR="000D3359" w:rsidRPr="002F0C04" w:rsidRDefault="000D3359" w:rsidP="000D33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F8595" w14:textId="15821294" w:rsidR="000D3359" w:rsidRPr="002F0C04" w:rsidRDefault="000D3359" w:rsidP="000D335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8CC1" w14:textId="27DC4956" w:rsidR="000D3359" w:rsidRPr="002F0C04" w:rsidRDefault="000D3359" w:rsidP="000D33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F0C04" w:rsidRPr="001A5772" w14:paraId="32368B3F" w14:textId="77777777" w:rsidTr="000D3359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7179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BC1" w14:textId="77777777" w:rsidR="002F0C04" w:rsidRPr="001A5772" w:rsidRDefault="002F0C04" w:rsidP="002F0C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B10" w14:textId="77777777" w:rsidR="002F0C04" w:rsidRPr="00324D1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B762" w14:textId="4CA22AC3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0AE2" w14:textId="714E15F1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color w:val="000000"/>
                <w:sz w:val="22"/>
                <w:szCs w:val="22"/>
              </w:rPr>
              <w:t>HĐ trải nghiệm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699A" w14:textId="0C302E86" w:rsidR="002F0C04" w:rsidRPr="002F0C04" w:rsidRDefault="002F0C04" w:rsidP="002F0C0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C04">
              <w:rPr>
                <w:color w:val="000000" w:themeColor="text1"/>
                <w:sz w:val="22"/>
                <w:szCs w:val="22"/>
              </w:rPr>
              <w:t>Bài 27: Kết quả thực hiện kế hoạch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0931" w14:textId="77ABBA0A" w:rsidR="002F0C04" w:rsidRPr="002F0C04" w:rsidRDefault="002F0C04" w:rsidP="002F0C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0D3359" w:rsidRPr="001A5772" w14:paraId="7EDB46B5" w14:textId="77777777" w:rsidTr="000D3359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7188BFAF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262E8793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13D490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CE8110" w14:textId="77777777" w:rsidR="000D3359" w:rsidRPr="001A5772" w:rsidRDefault="000D3359" w:rsidP="000D33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3A1A1A" w14:textId="77777777" w:rsidR="000D3359" w:rsidRPr="001A5772" w:rsidRDefault="000D3359" w:rsidP="000D33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0848BC" w14:textId="4B0CD349" w:rsidR="000D3359" w:rsidRPr="001A5772" w:rsidRDefault="000D3359" w:rsidP="000D3359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                  ĐDDH: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F0C0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0D3359" w:rsidRPr="001A5772" w14:paraId="7125FC88" w14:textId="77777777" w:rsidTr="000D3359">
        <w:trPr>
          <w:trHeight w:val="351"/>
        </w:trPr>
        <w:tc>
          <w:tcPr>
            <w:tcW w:w="471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9BF8" w14:textId="77777777" w:rsidR="000D3359" w:rsidRPr="001A5772" w:rsidRDefault="000D3359" w:rsidP="000D33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4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9A5" w14:textId="6F81DB3C" w:rsidR="000D3359" w:rsidRPr="001A5772" w:rsidRDefault="000D3359" w:rsidP="000D335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 w:rsidR="003E503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 w:rsidR="003E503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0D3359" w:rsidRPr="001A5772" w14:paraId="0E0688B6" w14:textId="77777777" w:rsidTr="00DA6656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315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933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AEF" w14:textId="77777777" w:rsidR="000D3359" w:rsidRPr="001A5772" w:rsidRDefault="000D3359" w:rsidP="000D335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836CD" w14:textId="77777777" w:rsidR="000B3D77" w:rsidRDefault="000D3359" w:rsidP="000D33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KHỐI TRƯỞNG </w:t>
            </w:r>
          </w:p>
          <w:p w14:paraId="3CD041C2" w14:textId="5968E516" w:rsidR="000D3359" w:rsidRPr="001A5772" w:rsidRDefault="000D3359" w:rsidP="000D33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8EA3" w14:textId="77777777" w:rsidR="000D3359" w:rsidRPr="001A5772" w:rsidRDefault="000D3359" w:rsidP="000D33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D0EB" w14:textId="77777777" w:rsidR="000D3359" w:rsidRPr="001A5772" w:rsidRDefault="000D3359" w:rsidP="000D335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AE19B9F" w14:textId="5770E43A" w:rsidR="002F0C04" w:rsidRDefault="002F0C04" w:rsidP="003E5038">
      <w:pPr>
        <w:spacing w:after="160" w:line="259" w:lineRule="auto"/>
        <w:rPr>
          <w:rFonts w:ascii="Times New Roman" w:hAnsi="Times New Roman"/>
        </w:rPr>
      </w:pPr>
      <w:r w:rsidRPr="001A577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093A5" wp14:editId="11E73DF3">
                <wp:simplePos x="0" y="0"/>
                <wp:positionH relativeFrom="column">
                  <wp:posOffset>4180095</wp:posOffset>
                </wp:positionH>
                <wp:positionV relativeFrom="paragraph">
                  <wp:posOffset>200682</wp:posOffset>
                </wp:positionV>
                <wp:extent cx="1639570" cy="473075"/>
                <wp:effectExtent l="3175" t="3175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EA39" w14:textId="77777777" w:rsidR="006C0E77" w:rsidRDefault="006C0E77" w:rsidP="006C0E77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93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9.15pt;margin-top:15.8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" strokecolor="white">
                <v:textbox>
                  <w:txbxContent>
                    <w:p w14:paraId="3C0CEA39" w14:textId="77777777" w:rsidR="006C0E77" w:rsidRDefault="006C0E77" w:rsidP="006C0E77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4FECD3CC" w14:textId="0FA56719" w:rsidR="003E5038" w:rsidRDefault="003E5038" w:rsidP="003E5038">
      <w:pPr>
        <w:spacing w:after="160" w:line="259" w:lineRule="auto"/>
        <w:rPr>
          <w:rFonts w:ascii="Times New Roman" w:hAnsi="Times New Roman"/>
        </w:rPr>
      </w:pPr>
    </w:p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568"/>
        <w:gridCol w:w="4769"/>
        <w:gridCol w:w="250"/>
        <w:gridCol w:w="917"/>
        <w:gridCol w:w="6"/>
      </w:tblGrid>
      <w:tr w:rsidR="003E5038" w:rsidRPr="001A5772" w14:paraId="37D11DB0" w14:textId="77777777" w:rsidTr="000843BF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61AF" w14:textId="77777777" w:rsidR="003E5038" w:rsidRPr="001A5772" w:rsidRDefault="003E5038" w:rsidP="000843B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3E5038" w:rsidRPr="001A5772" w14:paraId="7E16FCC4" w14:textId="77777777" w:rsidTr="000843BF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C6CBBBC" w14:textId="77777777" w:rsidR="003E5038" w:rsidRPr="001A5772" w:rsidRDefault="003E5038" w:rsidP="000843B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0120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 LỚP 3A5</w:t>
            </w:r>
          </w:p>
        </w:tc>
      </w:tr>
      <w:tr w:rsidR="003E5038" w:rsidRPr="001A5772" w14:paraId="68003041" w14:textId="77777777" w:rsidTr="000843BF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2EBEABB" w14:textId="59373E43" w:rsidR="003E5038" w:rsidRPr="001A5772" w:rsidRDefault="003E5038" w:rsidP="000843BF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TUẦN HỌC THỨ 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8E7C4" w14:textId="4A88EB35" w:rsidR="003E5038" w:rsidRPr="001A5772" w:rsidRDefault="003E5038" w:rsidP="000843B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/2023 -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17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/2023</w:t>
            </w:r>
          </w:p>
        </w:tc>
      </w:tr>
      <w:tr w:rsidR="003E5038" w:rsidRPr="001A5772" w14:paraId="008DA1C7" w14:textId="77777777" w:rsidTr="000843BF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1696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64B0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98DE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9D3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0F1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D67F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3E5038" w:rsidRPr="001A5772" w14:paraId="37D4D87C" w14:textId="77777777" w:rsidTr="000843BF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863" w14:textId="175D5668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42A78A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3BD0" w14:textId="5C365D9C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7CDF" w14:textId="47E3C03B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367A" w14:textId="01407710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Chào cờ</w:t>
            </w:r>
          </w:p>
        </w:tc>
        <w:tc>
          <w:tcPr>
            <w:tcW w:w="4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BA64" w14:textId="089A59E1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Chào mừng Quốc Tế PN 08/03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6087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396DC6FE" w14:textId="77777777" w:rsidTr="000843BF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E4C9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32E7C2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D750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019" w14:textId="72F6D85A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6878" w14:textId="0C24A5CE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B82F" w14:textId="22D660BD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Revision for </w:t>
            </w:r>
            <w:r w:rsidRPr="00D7451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The Mid-Second Term Test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AED4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153FD7DD" w14:textId="77777777" w:rsidTr="0025117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7DF28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D60C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865E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8F39" w14:textId="2F3E754F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7E10" w14:textId="190C7631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76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FEC269" w14:textId="77777777" w:rsidR="003E5038" w:rsidRPr="00D74516" w:rsidRDefault="003E5038" w:rsidP="003E50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 xml:space="preserve">Bài đọc </w:t>
            </w:r>
            <w:r w:rsidRPr="00D74516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: Hội đua ghe ngo. </w:t>
            </w:r>
          </w:p>
          <w:p w14:paraId="36D12178" w14:textId="4C751048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LT về câu hỏi Để làm gì?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C373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434D3DCB" w14:textId="77777777" w:rsidTr="000843BF">
        <w:trPr>
          <w:gridAfter w:val="1"/>
          <w:wAfter w:w="6" w:type="dxa"/>
          <w:trHeight w:val="7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8FEE5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6738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8286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047B" w14:textId="5CA8CD4B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A632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7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98E4" w14:textId="77777777" w:rsidR="003E5038" w:rsidRPr="00D74516" w:rsidRDefault="003E5038" w:rsidP="000843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3CAB" w14:textId="77777777" w:rsidR="003E5038" w:rsidRPr="000D3359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31A37C2D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86E24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B602F1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A34D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B351" w14:textId="69E9592C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E4F3" w14:textId="2F12E318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EC70" w14:textId="243C7297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Tiền Việt Nam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33F8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74134833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8C5B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8803D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5D54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5010" w14:textId="51E14081" w:rsidR="003E5038" w:rsidRPr="00D74516" w:rsidRDefault="003E5038" w:rsidP="003E5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22B2" w14:textId="1545E45B" w:rsidR="003E5038" w:rsidRPr="00D74516" w:rsidRDefault="003E5038" w:rsidP="003E50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Đạo đức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D8F0" w14:textId="46799221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bCs/>
                <w:sz w:val="22"/>
                <w:szCs w:val="22"/>
              </w:rPr>
              <w:t>Bài 9: Em nhận biết những bất hoà với bạn bè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339A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24DC7548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C1A4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86D3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02C0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5F23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7DF5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FB58" w14:textId="77777777" w:rsidR="003E5038" w:rsidRPr="00D74516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228E" w14:textId="77777777" w:rsidR="003E5038" w:rsidRPr="000D3359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003D6F4C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20E0" w14:textId="647B38A8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D6036B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1C1B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F194" w14:textId="75A56D96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654" w14:textId="0BE7836B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ED01" w14:textId="3A7668ED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 xml:space="preserve">Bài viết 3: </w:t>
            </w:r>
            <w:r w:rsidRPr="00D74516">
              <w:rPr>
                <w:rFonts w:ascii="Times New Roman" w:hAnsi="Times New Roman"/>
                <w:i/>
                <w:iCs/>
                <w:sz w:val="22"/>
                <w:szCs w:val="22"/>
              </w:rPr>
              <w:t>Ngh –v: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 Hội đua ghe ngo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2D10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2052AB4B" w14:textId="77777777" w:rsidTr="00AB7D84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357BA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5F59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D51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A385" w14:textId="4D61DC32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1257" w14:textId="1BCB4BA6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25219" w14:textId="6D74483A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Nhân số với số có một chữ số(không nhớ)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4F4B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454E4851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214D2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8095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6D7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DE55" w14:textId="05E8CCA9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2FD6" w14:textId="561AF618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C6C3" w14:textId="6D58150D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nl-NL"/>
              </w:rPr>
              <w:t>Bài 17: Cơ quan thần kinh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EC26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4F5A1F60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3572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5771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5BA6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C1BA" w14:textId="2CF7890D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CEEB" w14:textId="62A0CCAE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Mỹ thuật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D8C1" w14:textId="1AD6D284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Bài 2: Những sinh vật nhỏ trong vườn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0D40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3EFE1F2B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7885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66D91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390E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9EC8" w14:textId="325CDA05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508D" w14:textId="2DB1EB3A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E84C" w14:textId="338A2E82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The Mid-Second Term Test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727D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22936C98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94E8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B6C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81E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2558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87C4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5727F" w14:textId="77777777" w:rsidR="003E5038" w:rsidRPr="00D74516" w:rsidRDefault="003E5038" w:rsidP="000843BF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5B8F" w14:textId="77777777" w:rsidR="003E5038" w:rsidRPr="000D3359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51C200A1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CF6D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31A8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E88D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3FFD" w14:textId="1AA23BCA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B3CA" w14:textId="115AB423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HĐTrải nghiệm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0EEB" w14:textId="7DC5C5CA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  <w:t>Bài 26: Quan tâm, chăm sóc người thân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329A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2D187B12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13A8" w14:textId="0DF00DE1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1CE79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EBE0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A3C7" w14:textId="3658C203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D3FF" w14:textId="5535384D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35DD" w14:textId="77777777" w:rsidR="003E5038" w:rsidRPr="00D74516" w:rsidRDefault="003E5038" w:rsidP="003E50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Bài đọc 4: 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Nhớ Việt Bắc. </w:t>
            </w:r>
          </w:p>
          <w:p w14:paraId="6FC76EA7" w14:textId="113B2259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LT về dấu hai chấm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F24E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610915C7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2820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0B25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B22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A861" w14:textId="5AAA11A6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9A0E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7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F00" w14:textId="77777777" w:rsidR="003E5038" w:rsidRPr="00D74516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7CD6" w14:textId="77777777" w:rsidR="003E5038" w:rsidRPr="000D3359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04379211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4CAF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3CC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B39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6C0D" w14:textId="6B53F6C2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E964" w14:textId="01D9A9A7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F583CA" w14:textId="501BA873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nb-NO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Nhân số với số có một chữ số(có nhớ)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836C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3276738D" w14:textId="77777777" w:rsidTr="000934D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42C2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E93C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9E0E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5148" w14:textId="134F9529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1AF6" w14:textId="553DE3A1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Công nghệ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E271C" w14:textId="6E9083AB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bCs/>
                <w:sz w:val="22"/>
                <w:szCs w:val="22"/>
              </w:rPr>
              <w:t>Bài 8: Làm biển báo giao thông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2B8D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51A9C467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ABF6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40B7A2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B5B2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1A1A" w14:textId="2F07913B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FFE9" w14:textId="5A5F4A91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ĐSTV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446B" w14:textId="21D2C14F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Đọc sách</w:t>
            </w:r>
            <w:r w:rsidRPr="00D74516">
              <w:rPr>
                <w:rFonts w:ascii="Times New Roman" w:eastAsia="Arial" w:hAnsi="Times New Roman"/>
                <w:sz w:val="22"/>
                <w:szCs w:val="22"/>
              </w:rPr>
              <w:t xml:space="preserve"> Giới thiệu &amp; đọc sách: </w:t>
            </w:r>
            <w:r w:rsidRPr="00D74516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</w:t>
            </w:r>
            <w:r w:rsidRPr="00D74516">
              <w:rPr>
                <w:rFonts w:ascii="Times New Roman" w:eastAsia="Arial" w:hAnsi="Times New Roman"/>
                <w:b/>
                <w:bCs/>
                <w:i/>
                <w:sz w:val="22"/>
                <w:szCs w:val="22"/>
              </w:rPr>
              <w:t>Hai Bà Trưng</w:t>
            </w:r>
            <w:r w:rsidRPr="00D74516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8E3D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180C66BF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8233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D61D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EC7B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EB46" w14:textId="4846D248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A5EF" w14:textId="2CC5541E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2EF" w14:textId="05A70E44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Bài 1: Làm quen phối hợp dẫn bóng di chuyển và dẫn nhồi bóng tại chỗ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6DE3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64BDA50C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E7997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548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4350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2AD4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EDE5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2CCE" w14:textId="77777777" w:rsidR="003E5038" w:rsidRPr="00D74516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A0AC" w14:textId="77777777" w:rsidR="003E5038" w:rsidRPr="000D3359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296B0237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0E6" w14:textId="4F8D45A5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9C44D7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CB6A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7D25" w14:textId="117B4035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D3E6" w14:textId="7A396946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(N-N)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0821" w14:textId="20246EFB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sz w:val="22"/>
                <w:szCs w:val="22"/>
              </w:rPr>
              <w:t>Trao đổi: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 Em đọc sách báo.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134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551B0E8D" w14:textId="77777777" w:rsidTr="000843BF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C828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67A6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8DD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FA8B" w14:textId="3E628CBD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928B" w14:textId="455ED36C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B57C" w14:textId="2C182476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Nhân số với số có một chữ số(có nhớ)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51D5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574151E0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1D94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6EE3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D62E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62C6" w14:textId="60D26B3F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2B62" w14:textId="749234D1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2631" w14:textId="5069CE76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nl-NL"/>
              </w:rPr>
              <w:t>Bài 17: Cơ quan thần kinh (T3)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0C9A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71D3F8E7" w14:textId="77777777" w:rsidTr="009003D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EE7B8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8CE3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8A80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2684" w14:textId="0A9B9D00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3E0" w14:textId="2A4E928A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EDC3" w14:textId="147DD651" w:rsidR="003E5038" w:rsidRPr="00D74516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Bài 1: Làm quen phối hợp dẫn bóng di chuyển và dẫn nhồi bóng tại chỗ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0CF5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4516" w:rsidRPr="001A5772" w14:paraId="6FC95825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0B751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8592F0" w14:textId="77777777" w:rsidR="00D74516" w:rsidRPr="001A5772" w:rsidRDefault="00D74516" w:rsidP="00D745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EC6A" w14:textId="77777777" w:rsidR="00D74516" w:rsidRPr="00324D14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4F4A" w14:textId="078D149C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86E0" w14:textId="5269AA17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13AC" w14:textId="697B3D6D" w:rsidR="00D74516" w:rsidRPr="00D74516" w:rsidRDefault="00D74516" w:rsidP="00D74516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1.1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6E39" w14:textId="77777777" w:rsidR="00D74516" w:rsidRPr="000D3359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794B9D65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82AC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C472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1997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76F8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DC03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49B6" w14:textId="77777777" w:rsidR="003E5038" w:rsidRPr="00D74516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B72B" w14:textId="77777777" w:rsidR="003E5038" w:rsidRPr="000D3359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41C60BF0" w14:textId="77777777" w:rsidTr="000843BF">
        <w:trPr>
          <w:gridAfter w:val="1"/>
          <w:wAfter w:w="6" w:type="dxa"/>
          <w:trHeight w:val="12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3568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196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5C87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9C9A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C000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83BC" w14:textId="77777777" w:rsidR="003E5038" w:rsidRPr="00D74516" w:rsidRDefault="003E5038" w:rsidP="000843B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A4EE" w14:textId="77777777" w:rsidR="003E5038" w:rsidRPr="000D3359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4516" w:rsidRPr="001A5772" w14:paraId="0205E836" w14:textId="77777777" w:rsidTr="007A02D5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C8FB" w14:textId="48B5FBDF" w:rsidR="00D74516" w:rsidRPr="001A5772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F3A5F" w14:textId="77777777" w:rsidR="00D74516" w:rsidRPr="001A5772" w:rsidRDefault="00D74516" w:rsidP="00D745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BA5" w14:textId="77777777" w:rsidR="00D74516" w:rsidRPr="00324D14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50AE" w14:textId="2F5A27AF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E0BB" w14:textId="1A0AA1D0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B1E48" w14:textId="692DC7B4" w:rsidR="00D74516" w:rsidRPr="00D74516" w:rsidRDefault="00D74516" w:rsidP="00D74516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1.2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7A68" w14:textId="77777777" w:rsidR="00D74516" w:rsidRPr="000D3359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4516" w:rsidRPr="001A5772" w14:paraId="0BF2916E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1FFB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BB27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7EEA" w14:textId="77777777" w:rsidR="00D74516" w:rsidRPr="00324D14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B63D" w14:textId="7EA56964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3D31" w14:textId="015D2D0E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6461" w14:textId="0ED31205" w:rsidR="00D74516" w:rsidRPr="00D74516" w:rsidRDefault="00D74516" w:rsidP="00D7451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b/>
                <w:bCs/>
                <w:sz w:val="22"/>
                <w:szCs w:val="22"/>
              </w:rPr>
              <w:t>Góc sáng tạo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>: Nét đẹp trăm miền.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C66F" w14:textId="77777777" w:rsidR="00D74516" w:rsidRPr="000D3359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74516" w:rsidRPr="001A5772" w14:paraId="3A506102" w14:textId="77777777" w:rsidTr="000843BF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DB3C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886D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B2B7" w14:textId="77777777" w:rsidR="00D74516" w:rsidRPr="00324D14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C65C" w14:textId="7EC3BDB1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93E2" w14:textId="61A4101C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247D" w14:textId="369AD7BB" w:rsidR="00D74516" w:rsidRPr="00D74516" w:rsidRDefault="00D74516" w:rsidP="00D7451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Luyện tập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8BA8" w14:textId="77777777" w:rsidR="00D74516" w:rsidRPr="000D3359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74516" w:rsidRPr="001A5772" w14:paraId="21302CDE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4D50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C9C1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ED32" w14:textId="77777777" w:rsidR="00D74516" w:rsidRPr="00324D14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6935" w14:textId="0AD93EC0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127B" w14:textId="4DAA40C1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Tin học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EFF2D" w14:textId="1A0F21BA" w:rsidR="00D74516" w:rsidRPr="00D74516" w:rsidRDefault="00D74516" w:rsidP="00D74516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Bài 25: Khám phá thế giới tự nhiên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6359" w14:textId="77777777" w:rsidR="00D74516" w:rsidRPr="000D3359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1F8D1003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0AD4" w14:textId="77777777" w:rsidR="003E5038" w:rsidRPr="001A5772" w:rsidRDefault="003E5038" w:rsidP="003E50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A3A1C" w14:textId="77777777" w:rsidR="003E5038" w:rsidRPr="001A5772" w:rsidRDefault="003E5038" w:rsidP="003E50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2EDE" w14:textId="77777777" w:rsidR="003E5038" w:rsidRPr="00324D14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EDAA" w14:textId="4ED3BC92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65B4" w14:textId="166A6ED2" w:rsidR="003E5038" w:rsidRPr="00D74516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Âm nhạc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714B" w14:textId="77777777" w:rsidR="003E5038" w:rsidRPr="00D74516" w:rsidRDefault="003E5038" w:rsidP="003E5038">
            <w:pPr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Tổ chức hoạt động</w:t>
            </w:r>
          </w:p>
          <w:p w14:paraId="7D628726" w14:textId="35DC2D9A" w:rsidR="003E5038" w:rsidRPr="00D74516" w:rsidRDefault="003E5038" w:rsidP="003E503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B810" w14:textId="77777777" w:rsidR="003E5038" w:rsidRPr="000D3359" w:rsidRDefault="003E5038" w:rsidP="003E50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E5038" w:rsidRPr="001A5772" w14:paraId="6FEFAD65" w14:textId="77777777" w:rsidTr="000843B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0089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3926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352F" w14:textId="77777777" w:rsidR="003E5038" w:rsidRPr="00324D14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1666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4E73" w14:textId="77777777" w:rsidR="003E5038" w:rsidRPr="00D74516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744E" w14:textId="77777777" w:rsidR="003E5038" w:rsidRPr="00D74516" w:rsidRDefault="003E5038" w:rsidP="000843B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CF12" w14:textId="77777777" w:rsidR="003E5038" w:rsidRPr="000D3359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74516" w:rsidRPr="001A5772" w14:paraId="04170943" w14:textId="77777777" w:rsidTr="008909E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DCF2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276E" w14:textId="77777777" w:rsidR="00D74516" w:rsidRPr="001A5772" w:rsidRDefault="00D74516" w:rsidP="00D7451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4F93" w14:textId="77777777" w:rsidR="00D74516" w:rsidRPr="00324D14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7F1C" w14:textId="318E5697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44AA" w14:textId="62EABBE5" w:rsidR="00D74516" w:rsidRPr="00D74516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HĐ trải nghiệm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E1263" w14:textId="7A6C6E5B" w:rsidR="00D74516" w:rsidRPr="00D74516" w:rsidRDefault="00D74516" w:rsidP="00D7451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  <w:t>Bài 26: Tiểu phẩm Tình cảm gia đình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37A1" w14:textId="77777777" w:rsidR="00D74516" w:rsidRPr="000D3359" w:rsidRDefault="00D74516" w:rsidP="00D745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E5038" w:rsidRPr="001A5772" w14:paraId="5169D53F" w14:textId="77777777" w:rsidTr="000843BF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02CB06DE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41D3169D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176612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B393A2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33988C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7025E1" w14:textId="77777777" w:rsidR="003E5038" w:rsidRPr="001A5772" w:rsidRDefault="003E5038" w:rsidP="000843B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                  ĐDDH: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</w:tr>
      <w:tr w:rsidR="003E5038" w:rsidRPr="001A5772" w14:paraId="03E55DD2" w14:textId="77777777" w:rsidTr="000843BF">
        <w:trPr>
          <w:trHeight w:val="351"/>
        </w:trPr>
        <w:tc>
          <w:tcPr>
            <w:tcW w:w="471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A7AD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4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973A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3E5038" w:rsidRPr="001A5772" w14:paraId="4D1C81CB" w14:textId="77777777" w:rsidTr="000843BF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FB49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E99F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B41" w14:textId="77777777" w:rsidR="003E5038" w:rsidRPr="001A5772" w:rsidRDefault="003E5038" w:rsidP="000843B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26511" w14:textId="77777777" w:rsidR="003E5038" w:rsidRDefault="003E5038" w:rsidP="000843B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KHỐI TRƯỞNG </w:t>
            </w:r>
          </w:p>
          <w:p w14:paraId="51CC2FD1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33B52" w14:textId="77777777" w:rsidR="003E5038" w:rsidRPr="001A5772" w:rsidRDefault="003E5038" w:rsidP="000843B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77CD4" w14:textId="77777777" w:rsidR="003E5038" w:rsidRPr="001A5772" w:rsidRDefault="003E5038" w:rsidP="000843B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59AC2C1A" w14:textId="77777777" w:rsidR="003E5038" w:rsidRPr="001A5772" w:rsidRDefault="003E5038" w:rsidP="003E5038">
      <w:pPr>
        <w:rPr>
          <w:rFonts w:ascii="Times New Roman" w:hAnsi="Times New Roman"/>
        </w:rPr>
      </w:pPr>
      <w:r w:rsidRPr="001A5772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24B5BD" wp14:editId="445CFAC3">
                <wp:simplePos x="0" y="0"/>
                <wp:positionH relativeFrom="column">
                  <wp:posOffset>4055110</wp:posOffset>
                </wp:positionH>
                <wp:positionV relativeFrom="paragraph">
                  <wp:posOffset>156845</wp:posOffset>
                </wp:positionV>
                <wp:extent cx="1639570" cy="473075"/>
                <wp:effectExtent l="3175" t="3175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714E1" w14:textId="77777777" w:rsidR="003E5038" w:rsidRDefault="003E5038" w:rsidP="003E503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B5BD" id="Text Box 2" o:spid="_x0000_s1027" type="#_x0000_t202" style="position:absolute;margin-left:319.3pt;margin-top:12.35pt;width:129.1pt;height: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" strokecolor="white">
                <v:textbox>
                  <w:txbxContent>
                    <w:p w14:paraId="700714E1" w14:textId="77777777" w:rsidR="003E5038" w:rsidRDefault="003E5038" w:rsidP="003E503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5038" w:rsidRPr="001A5772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EA2"/>
    <w:multiLevelType w:val="hybridMultilevel"/>
    <w:tmpl w:val="DF3ED70C"/>
    <w:lvl w:ilvl="0" w:tplc="5DB091B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543215">
    <w:abstractNumId w:val="2"/>
  </w:num>
  <w:num w:numId="2" w16cid:durableId="952782713">
    <w:abstractNumId w:val="1"/>
  </w:num>
  <w:num w:numId="3" w16cid:durableId="15488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77"/>
    <w:rsid w:val="0000466B"/>
    <w:rsid w:val="000B3D77"/>
    <w:rsid w:val="000C2594"/>
    <w:rsid w:val="000D3359"/>
    <w:rsid w:val="001A5772"/>
    <w:rsid w:val="001E1CD1"/>
    <w:rsid w:val="00204E4A"/>
    <w:rsid w:val="00244650"/>
    <w:rsid w:val="00291396"/>
    <w:rsid w:val="002F0C04"/>
    <w:rsid w:val="00324D14"/>
    <w:rsid w:val="003C2CDC"/>
    <w:rsid w:val="003D5825"/>
    <w:rsid w:val="003E5038"/>
    <w:rsid w:val="00406867"/>
    <w:rsid w:val="0046377A"/>
    <w:rsid w:val="00545929"/>
    <w:rsid w:val="0055498C"/>
    <w:rsid w:val="00612639"/>
    <w:rsid w:val="006C0E77"/>
    <w:rsid w:val="007053C3"/>
    <w:rsid w:val="00793704"/>
    <w:rsid w:val="007C3EA9"/>
    <w:rsid w:val="009E0DD8"/>
    <w:rsid w:val="009E156F"/>
    <w:rsid w:val="00A42F0A"/>
    <w:rsid w:val="00B470AE"/>
    <w:rsid w:val="00BA522A"/>
    <w:rsid w:val="00BC68B1"/>
    <w:rsid w:val="00C62C03"/>
    <w:rsid w:val="00C837D5"/>
    <w:rsid w:val="00D13920"/>
    <w:rsid w:val="00D23477"/>
    <w:rsid w:val="00D74516"/>
    <w:rsid w:val="00D927DD"/>
    <w:rsid w:val="00DA6656"/>
    <w:rsid w:val="00DC50F4"/>
    <w:rsid w:val="00EA5BD8"/>
    <w:rsid w:val="00EE0E79"/>
    <w:rsid w:val="00F14766"/>
    <w:rsid w:val="00F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7F18"/>
  <w15:chartTrackingRefBased/>
  <w15:docId w15:val="{A4257DF7-DBEA-4919-8927-60A57D6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7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6C0E77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0E77"/>
    <w:rPr>
      <w:rFonts w:ascii=".VnTimeH" w:eastAsia="Times New Roman" w:hAnsi=".VnTimeH" w:cs="Times New Roman"/>
      <w:b/>
      <w:bCs/>
      <w:i/>
      <w:iCs/>
      <w:sz w:val="28"/>
      <w:szCs w:val="24"/>
    </w:rPr>
  </w:style>
  <w:style w:type="character" w:customStyle="1" w:styleId="BodyTextIndent2Char">
    <w:name w:val="Body Text Indent 2 Char"/>
    <w:link w:val="BodyTextIndent2"/>
    <w:rsid w:val="006C0E77"/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6C0E77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BalloonTextChar">
    <w:name w:val="Balloon Text Char"/>
    <w:link w:val="BalloonText"/>
    <w:rsid w:val="006C0E77"/>
    <w:rPr>
      <w:rFonts w:ascii="Segoe UI" w:hAnsi="Segoe UI" w:cs="Segoe UI"/>
      <w:sz w:val="18"/>
      <w:szCs w:val="18"/>
      <w:lang w:val="vi-VN" w:eastAsia="vi-VN"/>
    </w:rPr>
  </w:style>
  <w:style w:type="paragraph" w:styleId="BalloonText">
    <w:name w:val="Balloon Text"/>
    <w:basedOn w:val="Normal"/>
    <w:link w:val="BalloonTextChar"/>
    <w:rsid w:val="006C0E77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C0E77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FooterChar">
    <w:name w:val="Footer Char"/>
    <w:link w:val="Footer"/>
    <w:locked/>
    <w:rsid w:val="006C0E77"/>
    <w:rPr>
      <w:rFonts w:ascii=".VnTime" w:hAnsi=".VnTime"/>
      <w:szCs w:val="28"/>
      <w:lang w:val="vi-VN" w:eastAsia="vi-VN"/>
    </w:rPr>
  </w:style>
  <w:style w:type="paragraph" w:styleId="Footer">
    <w:name w:val="footer"/>
    <w:basedOn w:val="Normal"/>
    <w:link w:val="Foot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HeaderChar">
    <w:name w:val="Header Char"/>
    <w:link w:val="Header"/>
    <w:locked/>
    <w:rsid w:val="006C0E77"/>
    <w:rPr>
      <w:rFonts w:ascii=".VnTime" w:hAnsi=".VnTime"/>
      <w:szCs w:val="28"/>
      <w:lang w:val="vi-VN" w:eastAsia="vi-VN"/>
    </w:rPr>
  </w:style>
  <w:style w:type="paragraph" w:styleId="Header">
    <w:name w:val="header"/>
    <w:basedOn w:val="Normal"/>
    <w:link w:val="Head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Strong">
    <w:name w:val="Strong"/>
    <w:uiPriority w:val="22"/>
    <w:qFormat/>
    <w:rsid w:val="006C0E77"/>
    <w:rPr>
      <w:b/>
      <w:bCs/>
    </w:rPr>
  </w:style>
  <w:style w:type="paragraph" w:customStyle="1" w:styleId="body-text">
    <w:name w:val="body-text"/>
    <w:basedOn w:val="Normal"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6C0E77"/>
  </w:style>
  <w:style w:type="character" w:customStyle="1" w:styleId="Vnbnnidung">
    <w:name w:val="Văn bản nội dung_"/>
    <w:link w:val="Vnbnnidung0"/>
    <w:uiPriority w:val="99"/>
    <w:rsid w:val="006C0E77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C0E77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val="en-US" w:eastAsia="en-US"/>
    </w:rPr>
  </w:style>
  <w:style w:type="table" w:styleId="TableGrid">
    <w:name w:val="Table Grid"/>
    <w:basedOn w:val="TableNormal"/>
    <w:uiPriority w:val="59"/>
    <w:rsid w:val="006C0E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0E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customStyle="1" w:styleId="font5">
    <w:name w:val="font5"/>
    <w:basedOn w:val="Normal"/>
    <w:rsid w:val="006C0E77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unhideWhenUsed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1A577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A577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84327983871</cp:lastModifiedBy>
  <cp:revision>6</cp:revision>
  <dcterms:created xsi:type="dcterms:W3CDTF">2023-01-16T15:09:00Z</dcterms:created>
  <dcterms:modified xsi:type="dcterms:W3CDTF">2023-03-17T01:16:00Z</dcterms:modified>
</cp:coreProperties>
</file>