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92" w:rsidRPr="00426092" w:rsidRDefault="00426092" w:rsidP="00426092">
      <w:pPr>
        <w:shd w:val="clear" w:color="auto" w:fill="FFFFFF"/>
        <w:spacing w:line="240" w:lineRule="auto"/>
        <w:outlineLvl w:val="0"/>
        <w:rPr>
          <w:rFonts w:eastAsia="Times New Roman" w:cs="Times New Roman"/>
          <w:b/>
          <w:bCs/>
          <w:color w:val="212529"/>
          <w:kern w:val="36"/>
          <w:szCs w:val="28"/>
        </w:rPr>
      </w:pPr>
      <w:proofErr w:type="spellStart"/>
      <w:proofErr w:type="gramStart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>Trẻ</w:t>
      </w:r>
      <w:proofErr w:type="spellEnd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>ngoan</w:t>
      </w:r>
      <w:proofErr w:type="spellEnd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>quá</w:t>
      </w:r>
      <w:proofErr w:type="spellEnd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>liệu</w:t>
      </w:r>
      <w:proofErr w:type="spellEnd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>có</w:t>
      </w:r>
      <w:proofErr w:type="spellEnd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>tốt</w:t>
      </w:r>
      <w:proofErr w:type="spellEnd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 xml:space="preserve"> hay </w:t>
      </w:r>
      <w:proofErr w:type="spellStart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>không</w:t>
      </w:r>
      <w:proofErr w:type="spellEnd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>?</w:t>
      </w:r>
      <w:proofErr w:type="gramEnd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>Dạy</w:t>
      </w:r>
      <w:proofErr w:type="spellEnd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>đúng</w:t>
      </w:r>
      <w:proofErr w:type="spellEnd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kern w:val="36"/>
          <w:szCs w:val="28"/>
        </w:rPr>
        <w:t>cách</w:t>
      </w:r>
      <w:proofErr w:type="spellEnd"/>
    </w:p>
    <w:p w:rsidR="00426092" w:rsidRPr="00426092" w:rsidRDefault="00426092" w:rsidP="00426092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bookmarkStart w:id="0" w:name="_GoBack"/>
      <w:bookmarkEnd w:id="0"/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trong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mắt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phụ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huynh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đương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nhiên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điều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tốt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. </w:t>
      </w:r>
      <w:proofErr w:type="spellStart"/>
      <w:proofErr w:type="gramStart"/>
      <w:r w:rsidRPr="00426092">
        <w:rPr>
          <w:rFonts w:eastAsia="Times New Roman" w:cs="Times New Roman"/>
          <w:i/>
          <w:iCs/>
          <w:color w:val="212529"/>
          <w:szCs w:val="28"/>
        </w:rPr>
        <w:t>Tuy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nhiên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>, “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”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cũng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mang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đến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mặt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tối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hạn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chế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về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vấn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đề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> 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fldChar w:fldCharType="begin"/>
      </w:r>
      <w:r w:rsidRPr="00426092">
        <w:rPr>
          <w:rFonts w:eastAsia="Times New Roman" w:cs="Times New Roman"/>
          <w:i/>
          <w:iCs/>
          <w:color w:val="212529"/>
          <w:szCs w:val="28"/>
        </w:rPr>
        <w:instrText xml:space="preserve"> HYPERLINK "https://vi.wikipedia.org/wiki/T%C3%A2m_l%C3%BD_h%E1%BB%8Dc" \t "_blank" </w:instrText>
      </w:r>
      <w:r w:rsidRPr="00426092">
        <w:rPr>
          <w:rFonts w:eastAsia="Times New Roman" w:cs="Times New Roman"/>
          <w:i/>
          <w:iCs/>
          <w:color w:val="212529"/>
          <w:szCs w:val="28"/>
        </w:rPr>
        <w:fldChar w:fldCharType="separate"/>
      </w:r>
      <w:r w:rsidRPr="00426092">
        <w:rPr>
          <w:rFonts w:eastAsia="Times New Roman" w:cs="Times New Roman"/>
          <w:i/>
          <w:iCs/>
          <w:color w:val="007BFF"/>
          <w:szCs w:val="28"/>
          <w:u w:val="single"/>
        </w:rPr>
        <w:t>tâm</w:t>
      </w:r>
      <w:proofErr w:type="spellEnd"/>
      <w:r w:rsidRPr="00426092">
        <w:rPr>
          <w:rFonts w:eastAsia="Times New Roman" w:cs="Times New Roman"/>
          <w:i/>
          <w:iCs/>
          <w:color w:val="007BFF"/>
          <w:szCs w:val="28"/>
          <w:u w:val="single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007BFF"/>
          <w:szCs w:val="28"/>
          <w:u w:val="single"/>
        </w:rPr>
        <w:t>lý</w:t>
      </w:r>
      <w:proofErr w:type="spellEnd"/>
      <w:r w:rsidRPr="00426092">
        <w:rPr>
          <w:rFonts w:eastAsia="Times New Roman" w:cs="Times New Roman"/>
          <w:i/>
          <w:iCs/>
          <w:color w:val="007BFF"/>
          <w:szCs w:val="28"/>
          <w:u w:val="single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007BFF"/>
          <w:szCs w:val="28"/>
          <w:u w:val="single"/>
        </w:rPr>
        <w:t>học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fldChar w:fldCharType="end"/>
      </w:r>
      <w:r w:rsidRPr="00426092">
        <w:rPr>
          <w:rFonts w:eastAsia="Times New Roman" w:cs="Times New Roman"/>
          <w:i/>
          <w:iCs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i/>
          <w:iCs/>
          <w:color w:val="212529"/>
          <w:szCs w:val="28"/>
        </w:rPr>
        <w:t>Tại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bài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viết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này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hãy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cùng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Toppy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tìm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hiểu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sâu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hơn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về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vấn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đề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này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i/>
          <w:iCs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trả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lời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cho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câu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hỏi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liệu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rằng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tính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quá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ngoãn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thực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sự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tốt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hay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>?</w:t>
      </w:r>
      <w:proofErr w:type="gram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làm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thế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nào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để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dạy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đúng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>.</w:t>
      </w:r>
    </w:p>
    <w:p w:rsidR="00426092" w:rsidRPr="00426092" w:rsidRDefault="00426092" w:rsidP="00426092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212529"/>
          <w:szCs w:val="28"/>
        </w:rPr>
      </w:pP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Sai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lầm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của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ba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mẹ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khi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định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nghĩa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về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“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trẻ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ngoan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>”</w:t>
      </w:r>
    </w:p>
    <w:p w:rsidR="00426092" w:rsidRPr="00426092" w:rsidRDefault="00426092" w:rsidP="00426092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nhiều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nhận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thấy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việc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phân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biệt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ngoãn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với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hư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vô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cùng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đơn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giản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yếu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tố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đánh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nhận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xét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vẫn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còn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chung</w:t>
      </w:r>
      <w:proofErr w:type="spellEnd"/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chung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chưa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thực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sự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cụ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vẫn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còn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dựa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trên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nhận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định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chủ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của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mỗi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nhân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Chính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vì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thế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khái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niệm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này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vẫn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còn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hồ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bậc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phụ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huynh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phân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biệt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Trong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sự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phát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triển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hoàn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thiện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nhân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tính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chỉ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hai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đặc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điểm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hay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hư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chia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thành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nhiều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nhóm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tính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đặc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trưng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khác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nhau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Như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trầm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tĩnh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sôi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nổi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tò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mò</w:t>
      </w:r>
      <w:proofErr w:type="spellEnd"/>
      <w:proofErr w:type="gramStart"/>
      <w:r w:rsidRPr="00426092">
        <w:rPr>
          <w:rFonts w:eastAsia="Times New Roman" w:cs="Times New Roman"/>
          <w:color w:val="212529"/>
          <w:szCs w:val="28"/>
        </w:rPr>
        <w:t>,…</w:t>
      </w:r>
      <w:proofErr w:type="gramEnd"/>
    </w:p>
    <w:p w:rsidR="00426092" w:rsidRPr="00426092" w:rsidRDefault="00426092" w:rsidP="00426092">
      <w:pPr>
        <w:shd w:val="clear" w:color="auto" w:fill="FFFFFF"/>
        <w:spacing w:after="75" w:line="300" w:lineRule="atLeast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Trên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thực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tế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đã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rất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nhiều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phụ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huynh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nhận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định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sai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lầm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về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việc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thế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nào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số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sai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lầm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gặp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nhất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cụ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như</w:t>
      </w:r>
      <w:proofErr w:type="spellEnd"/>
      <w:r w:rsidRPr="00426092">
        <w:rPr>
          <w:rFonts w:eastAsia="Times New Roman" w:cs="Times New Roman"/>
          <w:color w:val="212529"/>
          <w:szCs w:val="28"/>
        </w:rPr>
        <w:t>:</w:t>
      </w:r>
    </w:p>
    <w:p w:rsidR="00426092" w:rsidRPr="00426092" w:rsidRDefault="00426092" w:rsidP="00426092">
      <w:pPr>
        <w:shd w:val="clear" w:color="auto" w:fill="FFFFFF"/>
        <w:spacing w:after="100" w:afterAutospacing="1" w:line="240" w:lineRule="auto"/>
        <w:jc w:val="both"/>
        <w:outlineLvl w:val="2"/>
        <w:rPr>
          <w:rFonts w:eastAsia="Times New Roman" w:cs="Times New Roman"/>
          <w:b/>
          <w:bCs/>
          <w:color w:val="212529"/>
          <w:szCs w:val="28"/>
        </w:rPr>
      </w:pP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Quan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niệm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rằng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ngoãn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phải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luôn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luôn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nghe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lời</w:t>
      </w:r>
      <w:proofErr w:type="spellEnd"/>
    </w:p>
    <w:p w:rsidR="00426092" w:rsidRPr="00426092" w:rsidRDefault="00426092" w:rsidP="00426092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426092">
        <w:rPr>
          <w:rFonts w:eastAsia="Times New Roman" w:cs="Times New Roman"/>
          <w:color w:val="212529"/>
          <w:szCs w:val="28"/>
        </w:rPr>
        <w:t>Các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bậc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phụ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huynh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dạy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phải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nghe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lời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cha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mẹ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Việc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nghe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lời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đúng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đắn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nếu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giáo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dục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đúng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Tuy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nhiên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ít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phương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pháp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dạy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sai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lầm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đã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khiến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vấn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đề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nghe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lời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của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trở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thành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rào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cản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phát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triển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Khi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nghe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lời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cha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mẹ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sẽ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học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rất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nhiều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bài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học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hay.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Ngoài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nghe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lời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còn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hiện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mối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hệ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đình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chắc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bền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chặt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Cho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thấy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tình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cảm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đình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đang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phát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triển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theo</w:t>
      </w:r>
      <w:proofErr w:type="spellEnd"/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chiều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hướng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tốt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đẹp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</w:p>
    <w:p w:rsidR="00426092" w:rsidRPr="00426092" w:rsidRDefault="00426092" w:rsidP="00426092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color w:val="212529"/>
          <w:szCs w:val="28"/>
        </w:rPr>
      </w:pPr>
      <w:r w:rsidRPr="00426092">
        <w:rPr>
          <w:rFonts w:eastAsia="Times New Roman" w:cs="Times New Roman"/>
          <w:noProof/>
          <w:color w:val="212529"/>
          <w:szCs w:val="28"/>
        </w:rPr>
        <w:lastRenderedPageBreak/>
        <w:drawing>
          <wp:inline distT="0" distB="0" distL="0" distR="0" wp14:anchorId="6DFA303C" wp14:editId="32196E73">
            <wp:extent cx="5715000" cy="3810000"/>
            <wp:effectExtent l="0" t="0" r="0" b="0"/>
            <wp:docPr id="2" name="Picture 2" descr="Quan niệm rằng trẻ ngoan ngoãn là phải luôn luôn nghe l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an niệm rằng trẻ ngoan ngoãn là phải luôn luôn nghe lờ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92" w:rsidRPr="00426092" w:rsidRDefault="00426092" w:rsidP="00426092">
      <w:pPr>
        <w:shd w:val="clear" w:color="auto" w:fill="FFFFFF"/>
        <w:spacing w:after="75" w:line="300" w:lineRule="atLeast"/>
        <w:jc w:val="center"/>
        <w:rPr>
          <w:rFonts w:eastAsia="Times New Roman" w:cs="Times New Roman"/>
          <w:i/>
          <w:iCs/>
          <w:color w:val="212529"/>
          <w:szCs w:val="28"/>
        </w:rPr>
      </w:pP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Quan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niệm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rằng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ngoãn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phải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luôn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luôn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nghe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lời</w:t>
      </w:r>
      <w:proofErr w:type="spellEnd"/>
    </w:p>
    <w:p w:rsidR="00426092" w:rsidRPr="00426092" w:rsidRDefault="00426092" w:rsidP="00426092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Bên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cạnh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mẹ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nên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bày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tỏ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điểm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của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bản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thân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phân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tích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hiểu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tính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đúng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/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sai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trong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ý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kiến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của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Nếu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phụ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huynh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dạy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nghe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lời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bằng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bắt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ép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hệ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quả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tiêu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cực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sẽ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xảy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ra.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Như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xuất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hiện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tính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dựa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dẫm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mẹ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trong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mọi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việc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rụt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rè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thiếu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chính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kiến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.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riêng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mình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tự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do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phát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triển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Như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vậy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trong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suốt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trình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trưởng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thành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sẽ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phải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sống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trong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chiếc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khuôn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do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bố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mẹ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tạo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nên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</w:p>
    <w:p w:rsidR="00426092" w:rsidRPr="00426092" w:rsidRDefault="00426092" w:rsidP="00426092">
      <w:pPr>
        <w:shd w:val="clear" w:color="auto" w:fill="FFFFFF"/>
        <w:spacing w:after="100" w:afterAutospacing="1" w:line="240" w:lineRule="auto"/>
        <w:jc w:val="both"/>
        <w:outlineLvl w:val="2"/>
        <w:rPr>
          <w:rFonts w:eastAsia="Times New Roman" w:cs="Times New Roman"/>
          <w:b/>
          <w:bCs/>
          <w:color w:val="212529"/>
          <w:szCs w:val="28"/>
        </w:rPr>
      </w:pP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hiểu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chuyện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mới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 xml:space="preserve"> “</w:t>
      </w:r>
      <w:proofErr w:type="spellStart"/>
      <w:r w:rsidRPr="00426092">
        <w:rPr>
          <w:rFonts w:eastAsia="Times New Roman" w:cs="Times New Roman"/>
          <w:b/>
          <w:bCs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b/>
          <w:bCs/>
          <w:color w:val="212529"/>
          <w:szCs w:val="28"/>
        </w:rPr>
        <w:t>”</w:t>
      </w:r>
    </w:p>
    <w:p w:rsidR="00426092" w:rsidRPr="00426092" w:rsidRDefault="00426092" w:rsidP="00426092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Trong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chiếc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khuôn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của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bố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mẹ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bị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kìm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hãm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buộc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phải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giấu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nét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tính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phần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tính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của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mình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trong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Ví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dụ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như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việc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ép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chia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đồ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chơi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cùng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bạn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bè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Thay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vì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cùng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trò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chuyện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nhận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chia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hành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động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đẹp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bạn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sẽ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vui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biết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mấy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nếu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biết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sẵn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lòng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chia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đồ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chơi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của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mình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với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bạn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Phần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lớn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phụ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huynh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lựa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chọn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nói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với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rằng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“con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phải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nhường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đồ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chơi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!”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vì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như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thế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mới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“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”.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Thậm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chí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mẹ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sẽ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quát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tháo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đánh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đập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nếu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chịu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nghe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lời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</w:p>
    <w:p w:rsidR="00426092" w:rsidRPr="00426092" w:rsidRDefault="00426092" w:rsidP="00426092">
      <w:pPr>
        <w:shd w:val="clear" w:color="auto" w:fill="FFFFFF"/>
        <w:spacing w:after="75" w:line="300" w:lineRule="atLeast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Đây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phương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pháp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giáo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dục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sai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lầm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Nếu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ép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tự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nguyện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con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sẽ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bị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đè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nén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Lâu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ngày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sinh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cảm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giác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muốn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giải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tỏa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uất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ức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đó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Đôi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trình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này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diễn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chậm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hệ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quả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gây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hiện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nay,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ít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tội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phạm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đã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từng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bị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kìm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kẹp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Để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rồi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đủ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tuổi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trưởng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thành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năm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xưa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hiểu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rõ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trị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của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sự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nhân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đạo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tấm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lòng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thiện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lương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Từ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nảy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sinh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nên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mâu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thuẫn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hóa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giải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</w:p>
    <w:p w:rsidR="00426092" w:rsidRPr="00426092" w:rsidRDefault="00426092" w:rsidP="00426092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212529"/>
          <w:szCs w:val="28"/>
        </w:rPr>
      </w:pPr>
      <w:proofErr w:type="spellStart"/>
      <w:proofErr w:type="gramStart"/>
      <w:r w:rsidRPr="00426092">
        <w:rPr>
          <w:rFonts w:eastAsia="Times New Roman" w:cs="Times New Roman"/>
          <w:b/>
          <w:bCs/>
          <w:color w:val="008000"/>
          <w:szCs w:val="28"/>
        </w:rPr>
        <w:t>Trẻ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ngoan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quá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liệu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có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tốt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hay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không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>?</w:t>
      </w:r>
      <w:proofErr w:type="gram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Dạy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đúng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cách</w:t>
      </w:r>
      <w:proofErr w:type="spellEnd"/>
    </w:p>
    <w:p w:rsidR="00426092" w:rsidRPr="00426092" w:rsidRDefault="00426092" w:rsidP="00426092">
      <w:pPr>
        <w:shd w:val="clear" w:color="auto" w:fill="FFFFFF"/>
        <w:spacing w:after="0" w:line="300" w:lineRule="atLeast"/>
        <w:jc w:val="center"/>
        <w:rPr>
          <w:rFonts w:eastAsia="Times New Roman" w:cs="Times New Roman"/>
          <w:color w:val="212529"/>
          <w:szCs w:val="28"/>
        </w:rPr>
      </w:pPr>
      <w:r w:rsidRPr="00426092">
        <w:rPr>
          <w:rFonts w:eastAsia="Times New Roman" w:cs="Times New Roman"/>
          <w:noProof/>
          <w:color w:val="212529"/>
          <w:szCs w:val="28"/>
        </w:rPr>
        <w:lastRenderedPageBreak/>
        <w:drawing>
          <wp:inline distT="0" distB="0" distL="0" distR="0" wp14:anchorId="14AF06F9" wp14:editId="19AB4617">
            <wp:extent cx="5715000" cy="3810000"/>
            <wp:effectExtent l="0" t="0" r="0" b="0"/>
            <wp:docPr id="3" name="Picture 3" descr="Trẻ ngoan quá liệu có tốt hay không? Dạy con đúng c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ẻ ngoan quá liệu có tốt hay không? Dạy con đúng cá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92" w:rsidRPr="00426092" w:rsidRDefault="00426092" w:rsidP="00426092">
      <w:pPr>
        <w:shd w:val="clear" w:color="auto" w:fill="FFFFFF"/>
        <w:spacing w:after="75" w:line="300" w:lineRule="atLeast"/>
        <w:jc w:val="center"/>
        <w:rPr>
          <w:rFonts w:eastAsia="Times New Roman" w:cs="Times New Roman"/>
          <w:i/>
          <w:iCs/>
          <w:color w:val="212529"/>
          <w:szCs w:val="28"/>
        </w:rPr>
      </w:pP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quá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liệu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tốt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hay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Dạy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con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đúng</w:t>
      </w:r>
      <w:proofErr w:type="spellEnd"/>
      <w:r w:rsidRPr="00426092">
        <w:rPr>
          <w:rFonts w:eastAsia="Times New Roman" w:cs="Times New Roman"/>
          <w:i/>
          <w:iCs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i/>
          <w:iCs/>
          <w:color w:val="212529"/>
          <w:szCs w:val="28"/>
        </w:rPr>
        <w:t>cách</w:t>
      </w:r>
      <w:proofErr w:type="spellEnd"/>
    </w:p>
    <w:p w:rsidR="00426092" w:rsidRPr="00426092" w:rsidRDefault="00426092" w:rsidP="00426092">
      <w:pPr>
        <w:shd w:val="clear" w:color="auto" w:fill="FFFFFF"/>
        <w:spacing w:after="75" w:line="300" w:lineRule="atLeast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chiếc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khung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cụ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đưa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đánh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nhận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xét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hay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hư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Điều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này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phụ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thuộc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rất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nhiều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yếu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tố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hoàn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cảnh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hành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gramStart"/>
      <w:r w:rsidRPr="00426092">
        <w:rPr>
          <w:rFonts w:eastAsia="Times New Roman" w:cs="Times New Roman"/>
          <w:color w:val="212529"/>
          <w:szCs w:val="28"/>
        </w:rPr>
        <w:t>vi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ứng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xử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của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con.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nhiều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mặt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tối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ẩn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sau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Thậm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chí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vấn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đề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tiêu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cực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liên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tới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sức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khỏe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tinh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thần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chất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hội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trong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tương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lai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</w:p>
    <w:p w:rsidR="00426092" w:rsidRPr="00426092" w:rsidRDefault="00426092" w:rsidP="00426092">
      <w:pPr>
        <w:shd w:val="clear" w:color="auto" w:fill="FFFFFF"/>
        <w:spacing w:after="75" w:line="300" w:lineRule="atLeast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giấu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trong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mình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nhiều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bí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mật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cảm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xúc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nhân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hội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bộc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lộ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tôi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của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mình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ngoài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Bởi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vậy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gặp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vấn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đề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về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giao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tiếp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số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triệu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chứng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thần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kinh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cũng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xuất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hiện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ở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như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sự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cắn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rứt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chịu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cay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phẫn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uất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…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dẫn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đến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sự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bùng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nổ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cảm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xúc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bất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chợt</w:t>
      </w:r>
      <w:proofErr w:type="spellEnd"/>
    </w:p>
    <w:p w:rsidR="00426092" w:rsidRPr="00426092" w:rsidRDefault="00426092" w:rsidP="00426092">
      <w:pPr>
        <w:shd w:val="clear" w:color="auto" w:fill="FFFFFF"/>
        <w:spacing w:after="75" w:line="300" w:lineRule="atLeast"/>
        <w:jc w:val="both"/>
        <w:rPr>
          <w:rFonts w:eastAsia="Times New Roman" w:cs="Times New Roman"/>
          <w:color w:val="212529"/>
          <w:szCs w:val="28"/>
        </w:rPr>
      </w:pPr>
      <w:r w:rsidRPr="00426092">
        <w:rPr>
          <w:rFonts w:eastAsia="Times New Roman" w:cs="Times New Roman"/>
          <w:color w:val="212529"/>
          <w:szCs w:val="28"/>
        </w:rPr>
        <w:t xml:space="preserve">Ta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nghe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“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thì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kẹo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”.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Đôi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nghe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lời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ngoãn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mức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vấn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đề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mẹ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nên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khắc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phục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Hãy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nổi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loạn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theo</w:t>
      </w:r>
      <w:proofErr w:type="spellEnd"/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một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tích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cực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chính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kiến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của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riêng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mình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</w:p>
    <w:p w:rsidR="00426092" w:rsidRPr="00426092" w:rsidRDefault="00426092" w:rsidP="00426092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="Times New Roman"/>
          <w:b/>
          <w:bCs/>
          <w:color w:val="212529"/>
          <w:szCs w:val="28"/>
        </w:rPr>
      </w:pP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Lời</w:t>
      </w:r>
      <w:proofErr w:type="spellEnd"/>
      <w:r w:rsidRPr="00426092">
        <w:rPr>
          <w:rFonts w:eastAsia="Times New Roman" w:cs="Times New Roman"/>
          <w:b/>
          <w:bCs/>
          <w:color w:val="008000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b/>
          <w:bCs/>
          <w:color w:val="008000"/>
          <w:szCs w:val="28"/>
        </w:rPr>
        <w:t>kết</w:t>
      </w:r>
      <w:proofErr w:type="spellEnd"/>
    </w:p>
    <w:p w:rsidR="00426092" w:rsidRPr="00426092" w:rsidRDefault="00426092" w:rsidP="00426092">
      <w:pPr>
        <w:shd w:val="clear" w:color="auto" w:fill="FFFFFF"/>
        <w:spacing w:line="300" w:lineRule="atLeast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quá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liệu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tốt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hay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không</w:t>
      </w:r>
      <w:proofErr w:type="spellEnd"/>
      <w:r w:rsidRPr="00426092">
        <w:rPr>
          <w:rFonts w:eastAsia="Times New Roman" w:cs="Times New Roman"/>
          <w:color w:val="212529"/>
          <w:szCs w:val="28"/>
        </w:rPr>
        <w:t>?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Phụ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huynh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cần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quan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sát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chú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ý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tới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nhiều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hơn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Để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tránh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trường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hợp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tiêu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cực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xảy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ở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đứa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“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>”.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Ngoài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ba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mẹ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cần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hiểu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rõ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khái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niệm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thế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nào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là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ngoan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ngoãn</w:t>
      </w:r>
      <w:proofErr w:type="spellEnd"/>
      <w:r w:rsidRPr="00426092">
        <w:rPr>
          <w:rFonts w:eastAsia="Times New Roman" w:cs="Times New Roman"/>
          <w:color w:val="212529"/>
          <w:szCs w:val="28"/>
        </w:rPr>
        <w:t>?</w:t>
      </w:r>
      <w:proofErr w:type="gram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26092">
        <w:rPr>
          <w:rFonts w:eastAsia="Times New Roman" w:cs="Times New Roman"/>
          <w:color w:val="212529"/>
          <w:szCs w:val="28"/>
        </w:rPr>
        <w:t>Và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cần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có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biện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pháp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tác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động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giúp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trẻ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phát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triển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đúng</w:t>
      </w:r>
      <w:proofErr w:type="spellEnd"/>
      <w:r w:rsidRPr="00426092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26092">
        <w:rPr>
          <w:rFonts w:eastAsia="Times New Roman" w:cs="Times New Roman"/>
          <w:color w:val="212529"/>
          <w:szCs w:val="28"/>
        </w:rPr>
        <w:t>cách</w:t>
      </w:r>
      <w:proofErr w:type="spellEnd"/>
      <w:r w:rsidRPr="00426092">
        <w:rPr>
          <w:rFonts w:eastAsia="Times New Roman" w:cs="Times New Roman"/>
          <w:color w:val="212529"/>
          <w:szCs w:val="28"/>
        </w:rPr>
        <w:t>.</w:t>
      </w:r>
      <w:proofErr w:type="gramEnd"/>
    </w:p>
    <w:p w:rsidR="006A57AE" w:rsidRPr="00426092" w:rsidRDefault="006A57AE">
      <w:pPr>
        <w:rPr>
          <w:rFonts w:cs="Times New Roman"/>
          <w:szCs w:val="28"/>
        </w:rPr>
      </w:pPr>
    </w:p>
    <w:sectPr w:rsidR="006A57AE" w:rsidRPr="00426092" w:rsidSect="00426092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92"/>
    <w:rsid w:val="00080E4B"/>
    <w:rsid w:val="004176FE"/>
    <w:rsid w:val="00426092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50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49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602">
              <w:marLeft w:val="0"/>
              <w:marRight w:val="0"/>
              <w:marTop w:val="0"/>
              <w:marBottom w:val="17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2022-11-24T13:08:00Z</dcterms:created>
  <dcterms:modified xsi:type="dcterms:W3CDTF">2022-11-24T13:09:00Z</dcterms:modified>
</cp:coreProperties>
</file>